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CC84C" w14:textId="190A09A4" w:rsidR="00681BFE" w:rsidRPr="008F34A9" w:rsidRDefault="00681BFE" w:rsidP="00681BFE">
      <w:pPr>
        <w:spacing w:line="240" w:lineRule="auto"/>
        <w:ind w:left="-30" w:right="-30"/>
        <w:rPr>
          <w:rFonts w:ascii="Aptos ExtraBold" w:eastAsia="Aptos ExtraBold" w:hAnsi="Aptos ExtraBold" w:cs="Aptos ExtraBold"/>
          <w:color w:val="15599D"/>
          <w:kern w:val="0"/>
          <w:sz w:val="68"/>
          <w:szCs w:val="68"/>
          <w:lang w:val="es-US" w:eastAsia="ja-JP"/>
          <w14:ligatures w14:val="none"/>
        </w:rPr>
      </w:pPr>
      <w:r w:rsidRPr="008F34A9">
        <w:rPr>
          <w:rFonts w:ascii="Aptos ExtraBold" w:eastAsia="Aptos ExtraBold" w:hAnsi="Aptos ExtraBold" w:cs="Aptos ExtraBold"/>
          <w:color w:val="15599D"/>
          <w:kern w:val="0"/>
          <w:sz w:val="68"/>
          <w:szCs w:val="68"/>
          <w:lang w:val="es-US" w:eastAsia="ja-JP"/>
          <w14:ligatures w14:val="none"/>
        </w:rPr>
        <w:t xml:space="preserve">Conozca sus derechos: Accesibilidad de los refugios </w:t>
      </w:r>
      <w:r w:rsidR="00A213CC">
        <w:rPr>
          <w:rFonts w:ascii="Aptos ExtraBold" w:eastAsia="Aptos ExtraBold" w:hAnsi="Aptos ExtraBold" w:cs="Aptos ExtraBold"/>
          <w:color w:val="15599D"/>
          <w:kern w:val="0"/>
          <w:sz w:val="68"/>
          <w:szCs w:val="68"/>
          <w:lang w:val="es-US" w:eastAsia="ja-JP"/>
          <w14:ligatures w14:val="none"/>
        </w:rPr>
        <w:t xml:space="preserve">para </w:t>
      </w:r>
      <w:r w:rsidRPr="008F34A9">
        <w:rPr>
          <w:rFonts w:ascii="Aptos ExtraBold" w:eastAsia="Aptos ExtraBold" w:hAnsi="Aptos ExtraBold" w:cs="Aptos ExtraBold"/>
          <w:color w:val="15599D"/>
          <w:kern w:val="0"/>
          <w:sz w:val="68"/>
          <w:szCs w:val="68"/>
          <w:lang w:val="es-US" w:eastAsia="ja-JP"/>
          <w14:ligatures w14:val="none"/>
        </w:rPr>
        <w:t xml:space="preserve">desastres </w:t>
      </w:r>
      <w:r w:rsidRPr="008F34A9">
        <w:rPr>
          <w:rFonts w:ascii="Aptos ExtraBold" w:eastAsia="Aptos ExtraBold" w:hAnsi="Aptos ExtraBold" w:cs="Aptos ExtraBold"/>
          <w:color w:val="15599D"/>
          <w:kern w:val="0"/>
          <w:sz w:val="68"/>
          <w:szCs w:val="68"/>
          <w:lang w:val="es-US" w:eastAsia="ja-JP"/>
          <w14:ligatures w14:val="none"/>
        </w:rPr>
        <w:t xml:space="preserve"> </w:t>
      </w:r>
    </w:p>
    <w:p w14:paraId="59684028" w14:textId="7EB81148" w:rsidR="00CB3119" w:rsidRPr="00CB3119" w:rsidRDefault="00681BFE" w:rsidP="00CB3119">
      <w:pPr>
        <w:spacing w:after="0" w:line="240" w:lineRule="auto"/>
        <w:ind w:left="-30" w:right="-30"/>
        <w:rPr>
          <w:rFonts w:ascii="Aptos" w:eastAsia="Aptos" w:hAnsi="Aptos" w:cs="Aptos"/>
          <w:i/>
          <w:iCs/>
          <w:color w:val="5B5A5A"/>
          <w:kern w:val="0"/>
          <w:sz w:val="30"/>
          <w:szCs w:val="30"/>
          <w:lang w:val="es-US" w:eastAsia="ja-JP"/>
          <w14:ligatures w14:val="none"/>
        </w:rPr>
      </w:pPr>
      <w:r w:rsidRPr="008F34A9">
        <w:rPr>
          <w:rFonts w:ascii="Aptos" w:eastAsia="Aptos" w:hAnsi="Aptos" w:cs="Aptos"/>
          <w:i/>
          <w:iCs/>
          <w:color w:val="0E101A"/>
          <w:kern w:val="0"/>
          <w:sz w:val="28"/>
          <w:szCs w:val="28"/>
          <w:lang w:val="es-US" w:eastAsia="ja-JP"/>
          <w14:ligatures w14:val="none"/>
        </w:rPr>
        <w:t>Las personas con discapacidad</w:t>
      </w:r>
      <w:r w:rsidR="00A213CC">
        <w:rPr>
          <w:rFonts w:ascii="Aptos" w:eastAsia="Aptos" w:hAnsi="Aptos" w:cs="Aptos"/>
          <w:i/>
          <w:iCs/>
          <w:color w:val="0E101A"/>
          <w:kern w:val="0"/>
          <w:sz w:val="28"/>
          <w:szCs w:val="28"/>
          <w:lang w:val="es-US" w:eastAsia="ja-JP"/>
          <w14:ligatures w14:val="none"/>
        </w:rPr>
        <w:t>es</w:t>
      </w:r>
      <w:r w:rsidRPr="008F34A9">
        <w:rPr>
          <w:rFonts w:ascii="Aptos" w:eastAsia="Aptos" w:hAnsi="Aptos" w:cs="Aptos"/>
          <w:i/>
          <w:iCs/>
          <w:color w:val="0E101A"/>
          <w:kern w:val="0"/>
          <w:sz w:val="28"/>
          <w:szCs w:val="28"/>
          <w:lang w:val="es-US" w:eastAsia="ja-JP"/>
          <w14:ligatures w14:val="none"/>
        </w:rPr>
        <w:t xml:space="preserve"> y los </w:t>
      </w:r>
      <w:r w:rsidRPr="008F34A9">
        <w:rPr>
          <w:rFonts w:ascii="Aptos" w:eastAsia="Aptos" w:hAnsi="Aptos" w:cs="Aptos"/>
          <w:i/>
          <w:iCs/>
          <w:color w:val="0E101A"/>
          <w:kern w:val="0"/>
          <w:sz w:val="28"/>
          <w:szCs w:val="28"/>
          <w:lang w:val="es-US" w:eastAsia="ja-JP"/>
          <w14:ligatures w14:val="none"/>
        </w:rPr>
        <w:t xml:space="preserve">adultos de edad avanzada </w:t>
      </w:r>
      <w:r w:rsidRPr="008F34A9">
        <w:rPr>
          <w:rFonts w:ascii="Aptos" w:eastAsia="Aptos" w:hAnsi="Aptos" w:cs="Aptos"/>
          <w:i/>
          <w:iCs/>
          <w:color w:val="0E101A"/>
          <w:kern w:val="0"/>
          <w:sz w:val="28"/>
          <w:szCs w:val="28"/>
          <w:lang w:val="es-US" w:eastAsia="ja-JP"/>
          <w14:ligatures w14:val="none"/>
        </w:rPr>
        <w:t xml:space="preserve">tienen derechos </w:t>
      </w:r>
      <w:r w:rsidR="009A4094" w:rsidRPr="008F34A9">
        <w:rPr>
          <w:rFonts w:ascii="Aptos" w:eastAsia="Aptos" w:hAnsi="Aptos" w:cs="Aptos"/>
          <w:i/>
          <w:iCs/>
          <w:color w:val="0E101A"/>
          <w:kern w:val="0"/>
          <w:sz w:val="28"/>
          <w:szCs w:val="28"/>
          <w:lang w:val="es-US" w:eastAsia="ja-JP"/>
          <w14:ligatures w14:val="none"/>
        </w:rPr>
        <w:t>durante los</w:t>
      </w:r>
      <w:r w:rsidRPr="008F34A9">
        <w:rPr>
          <w:rFonts w:ascii="Aptos" w:eastAsia="Aptos" w:hAnsi="Aptos" w:cs="Aptos"/>
          <w:i/>
          <w:iCs/>
          <w:color w:val="0E101A"/>
          <w:kern w:val="0"/>
          <w:sz w:val="28"/>
          <w:szCs w:val="28"/>
          <w:lang w:val="es-US" w:eastAsia="ja-JP"/>
          <w14:ligatures w14:val="none"/>
        </w:rPr>
        <w:t xml:space="preserve"> </w:t>
      </w:r>
      <w:r w:rsidRPr="008F34A9">
        <w:rPr>
          <w:rFonts w:ascii="Aptos" w:eastAsia="Aptos" w:hAnsi="Aptos" w:cs="Aptos"/>
          <w:i/>
          <w:iCs/>
          <w:color w:val="0E101A"/>
          <w:kern w:val="0"/>
          <w:sz w:val="28"/>
          <w:szCs w:val="28"/>
          <w:lang w:val="es-US" w:eastAsia="ja-JP"/>
          <w14:ligatures w14:val="none"/>
        </w:rPr>
        <w:t>desastres</w:t>
      </w:r>
      <w:r w:rsidRPr="008F34A9">
        <w:rPr>
          <w:rFonts w:ascii="Aptos" w:eastAsia="Aptos" w:hAnsi="Aptos" w:cs="Aptos"/>
          <w:i/>
          <w:iCs/>
          <w:color w:val="0E101A"/>
          <w:kern w:val="0"/>
          <w:sz w:val="28"/>
          <w:szCs w:val="28"/>
          <w:lang w:val="es-US" w:eastAsia="ja-JP"/>
          <w14:ligatures w14:val="none"/>
        </w:rPr>
        <w:t xml:space="preserve"> y </w:t>
      </w:r>
      <w:r w:rsidR="003034C7">
        <w:rPr>
          <w:rFonts w:ascii="Aptos" w:eastAsia="Aptos" w:hAnsi="Aptos" w:cs="Aptos"/>
          <w:i/>
          <w:iCs/>
          <w:color w:val="0E101A"/>
          <w:kern w:val="0"/>
          <w:sz w:val="28"/>
          <w:szCs w:val="28"/>
          <w:lang w:val="es-US" w:eastAsia="ja-JP"/>
          <w14:ligatures w14:val="none"/>
        </w:rPr>
        <w:t xml:space="preserve">las </w:t>
      </w:r>
      <w:r w:rsidRPr="008F34A9">
        <w:rPr>
          <w:rFonts w:ascii="Aptos" w:eastAsia="Aptos" w:hAnsi="Aptos" w:cs="Aptos"/>
          <w:i/>
          <w:iCs/>
          <w:color w:val="0E101A"/>
          <w:kern w:val="0"/>
          <w:sz w:val="28"/>
          <w:szCs w:val="28"/>
          <w:lang w:val="es-US" w:eastAsia="ja-JP"/>
          <w14:ligatures w14:val="none"/>
        </w:rPr>
        <w:t>situaciones de emergencia</w:t>
      </w:r>
      <w:r w:rsidR="00CB3119" w:rsidRPr="00CB3119">
        <w:rPr>
          <w:rFonts w:ascii="Aptos" w:eastAsia="Aptos" w:hAnsi="Aptos" w:cs="Aptos"/>
          <w:i/>
          <w:iCs/>
          <w:color w:val="0E101A"/>
          <w:kern w:val="0"/>
          <w:sz w:val="28"/>
          <w:szCs w:val="28"/>
          <w:lang w:val="es-US" w:eastAsia="ja-JP"/>
          <w14:ligatures w14:val="none"/>
        </w:rPr>
        <w:t>.</w:t>
      </w:r>
    </w:p>
    <w:p w14:paraId="0F721454" w14:textId="77777777" w:rsidR="00CB3119" w:rsidRPr="00CB3119" w:rsidRDefault="00CB3119" w:rsidP="00CB3119">
      <w:pPr>
        <w:spacing w:after="0" w:line="240" w:lineRule="auto"/>
        <w:ind w:left="-30" w:right="-30"/>
        <w:rPr>
          <w:rFonts w:ascii="Aptos" w:eastAsia="Aptos" w:hAnsi="Aptos" w:cs="Aptos"/>
          <w:i/>
          <w:iCs/>
          <w:color w:val="0E101A"/>
          <w:kern w:val="0"/>
          <w:sz w:val="28"/>
          <w:szCs w:val="28"/>
          <w:lang w:val="es-US" w:eastAsia="ja-JP"/>
          <w14:ligatures w14:val="none"/>
        </w:rPr>
      </w:pPr>
    </w:p>
    <w:p w14:paraId="4D7A6AA0" w14:textId="77777777" w:rsidR="00681BFE" w:rsidRPr="008F34A9" w:rsidRDefault="00681BFE" w:rsidP="00CB3119">
      <w:pPr>
        <w:spacing w:after="0" w:line="240" w:lineRule="auto"/>
        <w:ind w:left="-30" w:right="-30"/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</w:pPr>
      <w:r w:rsidRPr="008F34A9"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>Leyes que protegen sus derechos</w:t>
      </w:r>
    </w:p>
    <w:p w14:paraId="796E7C5D" w14:textId="094C832A" w:rsidR="00CB3119" w:rsidRPr="00CB3119" w:rsidRDefault="009A4094" w:rsidP="00CB3119">
      <w:pPr>
        <w:spacing w:after="0" w:line="240" w:lineRule="auto"/>
        <w:ind w:left="-30" w:right="-30"/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>Las personas con discapacidad</w:t>
      </w:r>
      <w:r w:rsidR="002C6043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>es</w:t>
      </w:r>
      <w:r w:rsidRPr="008F34A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 xml:space="preserve"> y las personas </w:t>
      </w:r>
      <w:r w:rsidRPr="008F34A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>de edad avanzada</w:t>
      </w:r>
      <w:r w:rsidRPr="008F34A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 xml:space="preserve"> tienen derechos durante </w:t>
      </w:r>
      <w:r w:rsidRPr="008F34A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>los desastres</w:t>
      </w:r>
      <w:r w:rsidRPr="008F34A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 xml:space="preserve"> y las situaciones de emergencia. La Ley de Rehabilitación, la Ley de Estadounidenses con Discapacidades (ADA) y la Ley de Estadounidenses </w:t>
      </w:r>
      <w:r w:rsidR="00CB0ED4" w:rsidRPr="008F34A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 xml:space="preserve">de Edad </w:t>
      </w:r>
      <w:r w:rsidR="008D6813" w:rsidRPr="008F34A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>Avanzada</w:t>
      </w:r>
      <w:r w:rsidR="00CB0ED4" w:rsidRPr="008F34A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 xml:space="preserve"> </w:t>
      </w:r>
      <w:r w:rsidRPr="008F34A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>protegen estos derechos</w:t>
      </w:r>
      <w:r w:rsidR="00CB3119" w:rsidRPr="00CB311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 xml:space="preserve">. </w:t>
      </w:r>
    </w:p>
    <w:p w14:paraId="1EA60282" w14:textId="77777777" w:rsidR="00CB3119" w:rsidRPr="00CB3119" w:rsidRDefault="00CB3119" w:rsidP="00CB3119">
      <w:pPr>
        <w:spacing w:after="0" w:line="240" w:lineRule="auto"/>
        <w:ind w:left="-30" w:right="-30"/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</w:pPr>
    </w:p>
    <w:p w14:paraId="61BAFF7B" w14:textId="0AB734DE" w:rsidR="00CB3119" w:rsidRPr="00CB3119" w:rsidRDefault="00CB0ED4" w:rsidP="00CB3119">
      <w:pPr>
        <w:spacing w:after="0" w:line="240" w:lineRule="auto"/>
        <w:ind w:left="-30" w:right="-30"/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>L</w:t>
      </w:r>
      <w:r w:rsidRPr="008F34A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>o</w:t>
      </w:r>
      <w:r w:rsidRPr="008F34A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 xml:space="preserve">s </w:t>
      </w:r>
      <w:r w:rsidRPr="008F34A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>gobiernos</w:t>
      </w:r>
      <w:r w:rsidRPr="008F34A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 xml:space="preserve"> locales, estatales y federales deben cumplir estas leyes para garantizar la seguridad de las personas con discapacidad</w:t>
      </w:r>
      <w:r w:rsidR="002C6043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 xml:space="preserve">es </w:t>
      </w:r>
      <w:r w:rsidRPr="008F34A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 xml:space="preserve">y </w:t>
      </w:r>
      <w:r w:rsidRPr="008F34A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 xml:space="preserve">de </w:t>
      </w:r>
      <w:r w:rsidRPr="008F34A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 xml:space="preserve">las personas </w:t>
      </w:r>
      <w:r w:rsidRPr="008F34A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>de edad avanzada</w:t>
      </w:r>
      <w:r w:rsidR="00CB3119" w:rsidRPr="00CB3119">
        <w:rPr>
          <w:rFonts w:ascii="Aptos" w:eastAsia="Times New Roman" w:hAnsi="Aptos" w:cs="Times New Roman"/>
          <w:color w:val="000000"/>
          <w:kern w:val="0"/>
          <w:sz w:val="28"/>
          <w:szCs w:val="28"/>
          <w:lang w:val="es-US" w:eastAsia="ja-JP"/>
          <w14:ligatures w14:val="none"/>
        </w:rPr>
        <w:t>.</w:t>
      </w:r>
    </w:p>
    <w:p w14:paraId="5DE7EBBF" w14:textId="77777777" w:rsidR="00CB3119" w:rsidRPr="00CB3119" w:rsidRDefault="00CB3119" w:rsidP="00CB3119">
      <w:pPr>
        <w:spacing w:after="0" w:line="240" w:lineRule="auto"/>
        <w:ind w:left="-30" w:right="-30"/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</w:pPr>
    </w:p>
    <w:p w14:paraId="40B4AF62" w14:textId="77777777" w:rsidR="00CB0ED4" w:rsidRPr="008F34A9" w:rsidRDefault="00CB0ED4" w:rsidP="00CB3119">
      <w:pPr>
        <w:shd w:val="clear" w:color="auto" w:fill="FFFFFF"/>
        <w:spacing w:before="240" w:after="240" w:line="279" w:lineRule="auto"/>
        <w:rPr>
          <w:rFonts w:ascii="Aptos" w:eastAsia="Times New Roman" w:hAnsi="Aptos" w:cs="Times New Roman"/>
          <w:b/>
          <w:bCs/>
          <w:color w:val="267A41"/>
          <w:kern w:val="0"/>
          <w:sz w:val="44"/>
          <w:szCs w:val="44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b/>
          <w:bCs/>
          <w:color w:val="267A41"/>
          <w:kern w:val="0"/>
          <w:sz w:val="44"/>
          <w:szCs w:val="44"/>
          <w:lang w:val="es-US" w:eastAsia="ja-JP"/>
          <w14:ligatures w14:val="none"/>
        </w:rPr>
        <w:t>Refugios de emergencia y recursos</w:t>
      </w:r>
    </w:p>
    <w:p w14:paraId="6B9BA4C1" w14:textId="10661989" w:rsidR="00CB3119" w:rsidRPr="00CB3119" w:rsidRDefault="00CB0ED4" w:rsidP="00CB3119">
      <w:pPr>
        <w:shd w:val="clear" w:color="auto" w:fill="FFFFFF"/>
        <w:spacing w:before="240" w:after="240" w:line="279" w:lineRule="auto"/>
        <w:rPr>
          <w:rFonts w:ascii="Aptos" w:eastAsia="Times New Roman" w:hAnsi="Aptos" w:cs="Times New Roman"/>
          <w:color w:val="2E2E2A"/>
          <w:kern w:val="0"/>
          <w:sz w:val="28"/>
          <w:szCs w:val="28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color w:val="2E2E2A"/>
          <w:kern w:val="0"/>
          <w:sz w:val="28"/>
          <w:szCs w:val="28"/>
          <w:lang w:val="es-US" w:eastAsia="ja-JP"/>
          <w14:ligatures w14:val="none"/>
        </w:rPr>
        <w:t xml:space="preserve">Los gobiernos estatales/locales </w:t>
      </w:r>
      <w:r w:rsidRPr="008F34A9">
        <w:rPr>
          <w:rFonts w:ascii="Aptos" w:eastAsia="Times New Roman" w:hAnsi="Aptos" w:cs="Times New Roman"/>
          <w:color w:val="2E2E2A"/>
          <w:kern w:val="0"/>
          <w:sz w:val="28"/>
          <w:szCs w:val="28"/>
          <w:lang w:val="es-US" w:eastAsia="ja-JP"/>
          <w14:ligatures w14:val="none"/>
        </w:rPr>
        <w:t>prov</w:t>
      </w:r>
      <w:r w:rsidR="008D6813" w:rsidRPr="008F34A9">
        <w:rPr>
          <w:rFonts w:ascii="Aptos" w:eastAsia="Times New Roman" w:hAnsi="Aptos" w:cs="Times New Roman"/>
          <w:color w:val="2E2E2A"/>
          <w:kern w:val="0"/>
          <w:sz w:val="28"/>
          <w:szCs w:val="28"/>
          <w:lang w:val="es-US" w:eastAsia="ja-JP"/>
          <w14:ligatures w14:val="none"/>
        </w:rPr>
        <w:t>e</w:t>
      </w:r>
      <w:r w:rsidRPr="008F34A9">
        <w:rPr>
          <w:rFonts w:ascii="Aptos" w:eastAsia="Times New Roman" w:hAnsi="Aptos" w:cs="Times New Roman"/>
          <w:color w:val="2E2E2A"/>
          <w:kern w:val="0"/>
          <w:sz w:val="28"/>
          <w:szCs w:val="28"/>
          <w:lang w:val="es-US" w:eastAsia="ja-JP"/>
          <w14:ligatures w14:val="none"/>
        </w:rPr>
        <w:t xml:space="preserve">en </w:t>
      </w:r>
      <w:r w:rsidRPr="008F34A9">
        <w:rPr>
          <w:rFonts w:ascii="Aptos" w:eastAsia="Times New Roman" w:hAnsi="Aptos" w:cs="Times New Roman"/>
          <w:color w:val="2E2E2A"/>
          <w:kern w:val="0"/>
          <w:sz w:val="28"/>
          <w:szCs w:val="28"/>
          <w:lang w:val="es-US" w:eastAsia="ja-JP"/>
          <w14:ligatures w14:val="none"/>
        </w:rPr>
        <w:t>refugio temporal durante</w:t>
      </w:r>
      <w:r w:rsidRPr="008F34A9">
        <w:rPr>
          <w:rFonts w:ascii="Aptos" w:eastAsia="Times New Roman" w:hAnsi="Aptos" w:cs="Times New Roman"/>
          <w:color w:val="2E2E2A"/>
          <w:kern w:val="0"/>
          <w:sz w:val="28"/>
          <w:szCs w:val="28"/>
          <w:lang w:val="es-US" w:eastAsia="ja-JP"/>
          <w14:ligatures w14:val="none"/>
        </w:rPr>
        <w:t xml:space="preserve"> las</w:t>
      </w:r>
      <w:r w:rsidRPr="008F34A9">
        <w:rPr>
          <w:rFonts w:ascii="Aptos" w:eastAsia="Times New Roman" w:hAnsi="Aptos" w:cs="Times New Roman"/>
          <w:color w:val="2E2E2A"/>
          <w:kern w:val="0"/>
          <w:sz w:val="28"/>
          <w:szCs w:val="28"/>
          <w:lang w:val="es-US" w:eastAsia="ja-JP"/>
          <w14:ligatures w14:val="none"/>
        </w:rPr>
        <w:t xml:space="preserve"> emergencia</w:t>
      </w:r>
      <w:r w:rsidR="008D6813" w:rsidRPr="008F34A9">
        <w:rPr>
          <w:rFonts w:ascii="Aptos" w:eastAsia="Times New Roman" w:hAnsi="Aptos" w:cs="Times New Roman"/>
          <w:color w:val="2E2E2A"/>
          <w:kern w:val="0"/>
          <w:sz w:val="28"/>
          <w:szCs w:val="28"/>
          <w:lang w:val="es-US" w:eastAsia="ja-JP"/>
          <w14:ligatures w14:val="none"/>
        </w:rPr>
        <w:t>s</w:t>
      </w:r>
      <w:r w:rsidR="00CB3119" w:rsidRPr="00CB3119">
        <w:rPr>
          <w:rFonts w:ascii="Aptos" w:eastAsia="Times New Roman" w:hAnsi="Aptos" w:cs="Times New Roman"/>
          <w:color w:val="2E2E2A"/>
          <w:kern w:val="0"/>
          <w:sz w:val="28"/>
          <w:szCs w:val="28"/>
          <w:lang w:val="es-US" w:eastAsia="ja-JP"/>
          <w14:ligatures w14:val="none"/>
        </w:rPr>
        <w:t xml:space="preserve">. </w:t>
      </w:r>
    </w:p>
    <w:p w14:paraId="4D0C75D3" w14:textId="1F891614" w:rsidR="00CB3119" w:rsidRPr="00CB3119" w:rsidRDefault="00CB0ED4" w:rsidP="00CB3119">
      <w:pPr>
        <w:spacing w:after="240" w:line="279" w:lineRule="auto"/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L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a función de los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refugios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es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 proteger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 a las personas </w:t>
      </w:r>
      <w:r w:rsidR="00D6567C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contra el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 peor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de los casos en un desastre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 o tormenta. </w:t>
      </w:r>
      <w:r w:rsidR="006B38B4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Considere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un refugio como en un bote salvavidas y no como en un crucero. Los refugios pueden ser ruidosos, molestos y estar a</w:t>
      </w:r>
      <w:r w:rsidR="00F071BE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testados</w:t>
      </w:r>
      <w:r w:rsidR="00CB3119" w:rsidRPr="00CB311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. </w:t>
      </w:r>
    </w:p>
    <w:p w14:paraId="72110747" w14:textId="3BAB3322" w:rsidR="00CB3119" w:rsidRPr="00CB3119" w:rsidRDefault="00F071BE" w:rsidP="00CB3119">
      <w:pPr>
        <w:spacing w:after="240" w:line="279" w:lineRule="auto"/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La </w:t>
      </w:r>
      <w:r w:rsidR="00CB3119" w:rsidRPr="00CB311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ADA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exige que los refugios de emergencia y sus servicios sean accesibles</w:t>
      </w:r>
      <w:r w:rsidR="00CB3119" w:rsidRPr="00CB311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. </w:t>
      </w:r>
    </w:p>
    <w:p w14:paraId="608832A8" w14:textId="643778A0" w:rsidR="00901DD7" w:rsidRPr="008F34A9" w:rsidRDefault="00901DD7" w:rsidP="00901DD7">
      <w:pPr>
        <w:spacing w:after="240" w:line="279" w:lineRule="auto"/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lastRenderedPageBreak/>
        <w:t xml:space="preserve">Esto significa que los refugios públicos, los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R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efugios para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N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ecesidades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E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speciales (a veces llamados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R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efugios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M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édicos) y todos los demás servicios de emergencia deben ser accesibles para las personas con discapacidad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es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. </w:t>
      </w:r>
    </w:p>
    <w:p w14:paraId="4AF892D6" w14:textId="353E2B2E" w:rsidR="00CB3119" w:rsidRPr="00CB3119" w:rsidRDefault="00901DD7" w:rsidP="00901DD7">
      <w:pPr>
        <w:spacing w:after="240" w:line="279" w:lineRule="auto"/>
        <w:rPr>
          <w:rFonts w:ascii="Aptos" w:eastAsia="Aptos" w:hAnsi="Aptos" w:cs="Aptos"/>
          <w:color w:val="5B5A5A"/>
          <w:kern w:val="0"/>
          <w:sz w:val="28"/>
          <w:szCs w:val="28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Las personas con discapacidad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es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deben tener acceso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equitativo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a la seguridad, la alimentación, el alojamiento, la atención médica básica y la comunicación mientras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estén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 en el refugio. También deben tener acceso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equitativo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al transporte de ida y vuelta al refugio</w:t>
      </w:r>
      <w:r w:rsidR="00CB3119" w:rsidRPr="00CB3119">
        <w:rPr>
          <w:rFonts w:ascii="Aptos" w:eastAsia="Aptos" w:hAnsi="Aptos" w:cs="Aptos"/>
          <w:color w:val="5B5A5A"/>
          <w:kern w:val="0"/>
          <w:sz w:val="28"/>
          <w:szCs w:val="28"/>
          <w:lang w:val="es-US" w:eastAsia="ja-JP"/>
          <w14:ligatures w14:val="none"/>
        </w:rPr>
        <w:t>.</w:t>
      </w:r>
    </w:p>
    <w:p w14:paraId="3D25F01D" w14:textId="51D4DD30" w:rsidR="00CB3119" w:rsidRPr="00CB3119" w:rsidRDefault="0083399E" w:rsidP="00CB3119">
      <w:pPr>
        <w:spacing w:after="240" w:line="279" w:lineRule="auto"/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Para asegurarse de que un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refugio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 dispon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e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de los servicios que necesita,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comuníquese con la</w:t>
      </w:r>
      <w:r w:rsidR="00147EF4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 of</w:t>
      </w:r>
      <w:r w:rsidR="00147EF4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icina de Gestión de Emergencias del condado</w:t>
      </w:r>
      <w:r w:rsidR="00CB3119" w:rsidRPr="00CB311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 </w:t>
      </w:r>
      <w:r w:rsidR="00147EF4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[</w:t>
      </w:r>
      <w:proofErr w:type="spellStart"/>
      <w:r w:rsidR="00CB3119" w:rsidRPr="00CB3119">
        <w:rPr>
          <w:rFonts w:ascii="Aptos" w:eastAsia="Times New Roman" w:hAnsi="Aptos" w:cs="Times New Roman"/>
          <w:kern w:val="0"/>
          <w:sz w:val="24"/>
          <w:szCs w:val="24"/>
          <w:lang w:val="es-US" w:eastAsia="ja-JP"/>
          <w14:ligatures w14:val="none"/>
        </w:rPr>
        <w:fldChar w:fldCharType="begin"/>
      </w:r>
      <w:r w:rsidR="00CB3119" w:rsidRPr="00CB3119">
        <w:rPr>
          <w:rFonts w:ascii="Aptos" w:eastAsia="Times New Roman" w:hAnsi="Aptos" w:cs="Times New Roman"/>
          <w:kern w:val="0"/>
          <w:sz w:val="24"/>
          <w:szCs w:val="24"/>
          <w:lang w:val="es-US" w:eastAsia="ja-JP"/>
          <w14:ligatures w14:val="none"/>
        </w:rPr>
        <w:instrText>HYPERLINK "https://www.floridadisaster.org/counties/" \h</w:instrText>
      </w:r>
      <w:r w:rsidR="00CB3119" w:rsidRPr="00CB3119">
        <w:rPr>
          <w:rFonts w:ascii="Aptos" w:eastAsia="Times New Roman" w:hAnsi="Aptos" w:cs="Times New Roman"/>
          <w:kern w:val="0"/>
          <w:sz w:val="24"/>
          <w:szCs w:val="24"/>
          <w:lang w:val="es-US" w:eastAsia="ja-JP"/>
          <w14:ligatures w14:val="none"/>
        </w:rPr>
      </w:r>
      <w:r w:rsidR="00CB3119" w:rsidRPr="00CB3119">
        <w:rPr>
          <w:rFonts w:ascii="Aptos" w:eastAsia="Times New Roman" w:hAnsi="Aptos" w:cs="Times New Roman"/>
          <w:kern w:val="0"/>
          <w:sz w:val="24"/>
          <w:szCs w:val="24"/>
          <w:lang w:val="es-US" w:eastAsia="ja-JP"/>
          <w14:ligatures w14:val="none"/>
        </w:rPr>
        <w:fldChar w:fldCharType="separate"/>
      </w:r>
      <w:r w:rsidR="00147EF4" w:rsidRPr="008F34A9">
        <w:rPr>
          <w:rFonts w:ascii="Aptos" w:eastAsia="Times New Roman" w:hAnsi="Aptos" w:cs="Times New Roman"/>
          <w:color w:val="467886"/>
          <w:kern w:val="0"/>
          <w:sz w:val="28"/>
          <w:szCs w:val="28"/>
          <w:u w:val="single"/>
          <w:lang w:val="es-US" w:eastAsia="ja-JP"/>
          <w14:ligatures w14:val="none"/>
        </w:rPr>
        <w:t>county’s</w:t>
      </w:r>
      <w:proofErr w:type="spellEnd"/>
      <w:r w:rsidR="00CB3119" w:rsidRPr="00CB3119">
        <w:rPr>
          <w:rFonts w:ascii="Aptos" w:eastAsia="Times New Roman" w:hAnsi="Aptos" w:cs="Times New Roman"/>
          <w:color w:val="467886"/>
          <w:kern w:val="0"/>
          <w:sz w:val="28"/>
          <w:szCs w:val="28"/>
          <w:u w:val="single"/>
          <w:lang w:val="es-US" w:eastAsia="ja-JP"/>
          <w14:ligatures w14:val="none"/>
        </w:rPr>
        <w:fldChar w:fldCharType="end"/>
      </w:r>
      <w:r w:rsidR="00147EF4" w:rsidRPr="008F34A9">
        <w:rPr>
          <w:rFonts w:ascii="Aptos" w:eastAsia="Times New Roman" w:hAnsi="Aptos" w:cs="Times New Roman"/>
          <w:color w:val="467886"/>
          <w:kern w:val="0"/>
          <w:sz w:val="28"/>
          <w:szCs w:val="28"/>
          <w:u w:val="single"/>
          <w:lang w:val="es-US" w:eastAsia="ja-JP"/>
          <w14:ligatures w14:val="none"/>
        </w:rPr>
        <w:t xml:space="preserve"> </w:t>
      </w:r>
      <w:proofErr w:type="spellStart"/>
      <w:r w:rsidR="00147EF4" w:rsidRPr="008F34A9">
        <w:rPr>
          <w:rFonts w:ascii="Aptos" w:eastAsia="Times New Roman" w:hAnsi="Aptos" w:cs="Times New Roman"/>
          <w:color w:val="467886"/>
          <w:kern w:val="0"/>
          <w:sz w:val="28"/>
          <w:szCs w:val="28"/>
          <w:u w:val="single"/>
          <w:lang w:val="es-US" w:eastAsia="ja-JP"/>
          <w14:ligatures w14:val="none"/>
        </w:rPr>
        <w:t>Emergency</w:t>
      </w:r>
      <w:proofErr w:type="spellEnd"/>
      <w:r w:rsidR="00147EF4" w:rsidRPr="008F34A9">
        <w:rPr>
          <w:rFonts w:ascii="Aptos" w:eastAsia="Times New Roman" w:hAnsi="Aptos" w:cs="Times New Roman"/>
          <w:color w:val="467886"/>
          <w:kern w:val="0"/>
          <w:sz w:val="28"/>
          <w:szCs w:val="28"/>
          <w:u w:val="single"/>
          <w:lang w:val="es-US" w:eastAsia="ja-JP"/>
          <w14:ligatures w14:val="none"/>
        </w:rPr>
        <w:t xml:space="preserve"> Management office</w:t>
      </w:r>
      <w:r w:rsidR="00147EF4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].</w:t>
      </w:r>
      <w:r w:rsidR="00CB3119" w:rsidRPr="00CB311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Si </w:t>
      </w:r>
      <w:r w:rsidR="00D6567C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tiene una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discapaci</w:t>
      </w:r>
      <w:r w:rsidR="00D6567C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dad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 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y depende de la electricidad para </w:t>
      </w:r>
      <w:r w:rsidR="00FD0FCA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asist</w:t>
      </w:r>
      <w:r w:rsidR="00BB6A24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e</w:t>
      </w:r>
      <w:r w:rsidR="00FD0FCA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ncia</w:t>
      </w:r>
      <w:r w:rsidR="00737A8B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 para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 la movilidad o</w:t>
      </w:r>
      <w:r w:rsidR="00737A8B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 para los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 medicamento</w:t>
      </w:r>
      <w:r w:rsidR="00737A8B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s</w:t>
      </w:r>
      <w:r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, </w:t>
      </w:r>
      <w:r w:rsidR="00BB6A24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presente una solicitud </w:t>
      </w:r>
      <w:r w:rsidR="00A63EB6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de</w:t>
      </w:r>
      <w:r w:rsidR="00CB3119" w:rsidRPr="00CB311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 </w:t>
      </w:r>
      <w:r w:rsidR="00737A8B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Registro para</w:t>
      </w:r>
      <w:r w:rsidR="00485E7B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 </w:t>
      </w:r>
      <w:r w:rsidR="00A63EB6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un </w:t>
      </w:r>
      <w:r w:rsidR="00737A8B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Refugio de Necesidades Especiales [</w:t>
      </w:r>
      <w:proofErr w:type="spellStart"/>
      <w:r w:rsidR="00CB3119" w:rsidRPr="00CB3119">
        <w:rPr>
          <w:rFonts w:ascii="Aptos" w:eastAsia="Times New Roman" w:hAnsi="Aptos" w:cs="Times New Roman"/>
          <w:kern w:val="0"/>
          <w:sz w:val="24"/>
          <w:szCs w:val="24"/>
          <w:lang w:val="es-US" w:eastAsia="ja-JP"/>
          <w14:ligatures w14:val="none"/>
        </w:rPr>
        <w:fldChar w:fldCharType="begin"/>
      </w:r>
      <w:r w:rsidR="00CB3119" w:rsidRPr="00CB3119">
        <w:rPr>
          <w:rFonts w:ascii="Aptos" w:eastAsia="Times New Roman" w:hAnsi="Aptos" w:cs="Times New Roman"/>
          <w:kern w:val="0"/>
          <w:sz w:val="24"/>
          <w:szCs w:val="24"/>
          <w:lang w:val="es-US" w:eastAsia="ja-JP"/>
          <w14:ligatures w14:val="none"/>
        </w:rPr>
        <w:instrText>HYPERLINK "https://www.floridahealth.gov/programs-and-services/emergency-preparedness-and-response/disaster-response-resources/spns-index.html" \h</w:instrText>
      </w:r>
      <w:r w:rsidR="00CB3119" w:rsidRPr="00CB3119">
        <w:rPr>
          <w:rFonts w:ascii="Aptos" w:eastAsia="Times New Roman" w:hAnsi="Aptos" w:cs="Times New Roman"/>
          <w:kern w:val="0"/>
          <w:sz w:val="24"/>
          <w:szCs w:val="24"/>
          <w:lang w:val="es-US" w:eastAsia="ja-JP"/>
          <w14:ligatures w14:val="none"/>
        </w:rPr>
      </w:r>
      <w:r w:rsidR="00CB3119" w:rsidRPr="00CB3119">
        <w:rPr>
          <w:rFonts w:ascii="Aptos" w:eastAsia="Times New Roman" w:hAnsi="Aptos" w:cs="Times New Roman"/>
          <w:kern w:val="0"/>
          <w:sz w:val="24"/>
          <w:szCs w:val="24"/>
          <w:lang w:val="es-US" w:eastAsia="ja-JP"/>
          <w14:ligatures w14:val="none"/>
        </w:rPr>
        <w:fldChar w:fldCharType="separate"/>
      </w:r>
      <w:r w:rsidR="00CB3119" w:rsidRPr="00CB3119">
        <w:rPr>
          <w:rFonts w:ascii="Aptos" w:eastAsia="Times New Roman" w:hAnsi="Aptos" w:cs="Times New Roman"/>
          <w:color w:val="467886"/>
          <w:kern w:val="0"/>
          <w:sz w:val="28"/>
          <w:szCs w:val="28"/>
          <w:u w:val="single"/>
          <w:lang w:val="es-US" w:eastAsia="ja-JP"/>
          <w14:ligatures w14:val="none"/>
        </w:rPr>
        <w:t>Special</w:t>
      </w:r>
      <w:proofErr w:type="spellEnd"/>
      <w:r w:rsidR="00CB3119" w:rsidRPr="00CB3119">
        <w:rPr>
          <w:rFonts w:ascii="Aptos" w:eastAsia="Times New Roman" w:hAnsi="Aptos" w:cs="Times New Roman"/>
          <w:color w:val="467886"/>
          <w:kern w:val="0"/>
          <w:sz w:val="28"/>
          <w:szCs w:val="28"/>
          <w:u w:val="single"/>
          <w:lang w:val="es-US" w:eastAsia="ja-JP"/>
          <w14:ligatures w14:val="none"/>
        </w:rPr>
        <w:t xml:space="preserve"> </w:t>
      </w:r>
      <w:proofErr w:type="spellStart"/>
      <w:r w:rsidR="00CB3119" w:rsidRPr="00CB3119">
        <w:rPr>
          <w:rFonts w:ascii="Aptos" w:eastAsia="Times New Roman" w:hAnsi="Aptos" w:cs="Times New Roman"/>
          <w:color w:val="467886"/>
          <w:kern w:val="0"/>
          <w:sz w:val="28"/>
          <w:szCs w:val="28"/>
          <w:u w:val="single"/>
          <w:lang w:val="es-US" w:eastAsia="ja-JP"/>
          <w14:ligatures w14:val="none"/>
        </w:rPr>
        <w:t>Needs</w:t>
      </w:r>
      <w:proofErr w:type="spellEnd"/>
      <w:r w:rsidR="00CB3119" w:rsidRPr="00CB3119">
        <w:rPr>
          <w:rFonts w:ascii="Aptos" w:eastAsia="Times New Roman" w:hAnsi="Aptos" w:cs="Times New Roman"/>
          <w:color w:val="467886"/>
          <w:kern w:val="0"/>
          <w:sz w:val="28"/>
          <w:szCs w:val="28"/>
          <w:u w:val="single"/>
          <w:lang w:val="es-US" w:eastAsia="ja-JP"/>
          <w14:ligatures w14:val="none"/>
        </w:rPr>
        <w:t xml:space="preserve"> </w:t>
      </w:r>
      <w:proofErr w:type="spellStart"/>
      <w:r w:rsidR="00CB3119" w:rsidRPr="00CB3119">
        <w:rPr>
          <w:rFonts w:ascii="Aptos" w:eastAsia="Times New Roman" w:hAnsi="Aptos" w:cs="Times New Roman"/>
          <w:color w:val="467886"/>
          <w:kern w:val="0"/>
          <w:sz w:val="28"/>
          <w:szCs w:val="28"/>
          <w:u w:val="single"/>
          <w:lang w:val="es-US" w:eastAsia="ja-JP"/>
          <w14:ligatures w14:val="none"/>
        </w:rPr>
        <w:t>Shelter</w:t>
      </w:r>
      <w:proofErr w:type="spellEnd"/>
      <w:r w:rsidR="00CB3119" w:rsidRPr="00CB3119">
        <w:rPr>
          <w:rFonts w:ascii="Aptos" w:eastAsia="Times New Roman" w:hAnsi="Aptos" w:cs="Times New Roman"/>
          <w:color w:val="467886"/>
          <w:kern w:val="0"/>
          <w:sz w:val="28"/>
          <w:szCs w:val="28"/>
          <w:u w:val="single"/>
          <w:lang w:val="es-US" w:eastAsia="ja-JP"/>
          <w14:ligatures w14:val="none"/>
        </w:rPr>
        <w:t xml:space="preserve"> </w:t>
      </w:r>
      <w:proofErr w:type="spellStart"/>
      <w:r w:rsidR="00CB3119" w:rsidRPr="00CB3119">
        <w:rPr>
          <w:rFonts w:ascii="Aptos" w:eastAsia="Times New Roman" w:hAnsi="Aptos" w:cs="Times New Roman"/>
          <w:color w:val="467886"/>
          <w:kern w:val="0"/>
          <w:sz w:val="28"/>
          <w:szCs w:val="28"/>
          <w:u w:val="single"/>
          <w:lang w:val="es-US" w:eastAsia="ja-JP"/>
          <w14:ligatures w14:val="none"/>
        </w:rPr>
        <w:t>Re</w:t>
      </w:r>
      <w:r w:rsidR="00CB3119" w:rsidRPr="00CB3119">
        <w:rPr>
          <w:rFonts w:ascii="Aptos" w:eastAsia="Times New Roman" w:hAnsi="Aptos" w:cs="Times New Roman"/>
          <w:color w:val="467886"/>
          <w:kern w:val="0"/>
          <w:sz w:val="28"/>
          <w:szCs w:val="28"/>
          <w:u w:val="single"/>
          <w:lang w:val="es-US" w:eastAsia="ja-JP"/>
          <w14:ligatures w14:val="none"/>
        </w:rPr>
        <w:t>g</w:t>
      </w:r>
      <w:r w:rsidR="00CB3119" w:rsidRPr="00CB3119">
        <w:rPr>
          <w:rFonts w:ascii="Aptos" w:eastAsia="Times New Roman" w:hAnsi="Aptos" w:cs="Times New Roman"/>
          <w:color w:val="467886"/>
          <w:kern w:val="0"/>
          <w:sz w:val="28"/>
          <w:szCs w:val="28"/>
          <w:u w:val="single"/>
          <w:lang w:val="es-US" w:eastAsia="ja-JP"/>
          <w14:ligatures w14:val="none"/>
        </w:rPr>
        <w:t>istry</w:t>
      </w:r>
      <w:proofErr w:type="spellEnd"/>
      <w:r w:rsidR="00CB3119" w:rsidRPr="00CB3119">
        <w:rPr>
          <w:rFonts w:ascii="Aptos" w:eastAsia="Times New Roman" w:hAnsi="Aptos" w:cs="Times New Roman"/>
          <w:color w:val="467886"/>
          <w:kern w:val="0"/>
          <w:sz w:val="28"/>
          <w:szCs w:val="28"/>
          <w:u w:val="single"/>
          <w:lang w:val="es-US" w:eastAsia="ja-JP"/>
          <w14:ligatures w14:val="none"/>
        </w:rPr>
        <w:fldChar w:fldCharType="end"/>
      </w:r>
      <w:r w:rsidR="00737A8B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].</w:t>
      </w:r>
      <w:r w:rsidR="00CB3119" w:rsidRPr="00CB311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 </w:t>
      </w:r>
    </w:p>
    <w:p w14:paraId="10082DD9" w14:textId="44588B20" w:rsidR="00CB3119" w:rsidRPr="00CB3119" w:rsidRDefault="00E634D3" w:rsidP="00CB3119">
      <w:pPr>
        <w:keepNext/>
        <w:keepLines/>
        <w:spacing w:line="279" w:lineRule="auto"/>
        <w:rPr>
          <w:rFonts w:ascii="Aptos" w:eastAsia="Times New Roman" w:hAnsi="Aptos" w:cs="Times New Roman"/>
          <w:kern w:val="0"/>
          <w:sz w:val="24"/>
          <w:szCs w:val="24"/>
          <w:lang w:val="es-US" w:eastAsia="ja-JP"/>
          <w14:ligatures w14:val="none"/>
        </w:rPr>
      </w:pPr>
      <w:r w:rsidRPr="008F34A9"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>Su</w:t>
      </w:r>
      <w:r w:rsidR="004327D4"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>s</w:t>
      </w:r>
      <w:r w:rsidRPr="008F34A9"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 xml:space="preserve"> derecho</w:t>
      </w:r>
      <w:r w:rsidR="004327D4"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>s</w:t>
      </w:r>
      <w:r w:rsidRPr="008F34A9"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 xml:space="preserve"> en un refugio para </w:t>
      </w:r>
      <w:r w:rsidRPr="008F34A9"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>desastres</w:t>
      </w:r>
      <w:r w:rsidRPr="008F34A9"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 xml:space="preserve"> </w:t>
      </w:r>
      <w:r w:rsidR="007E2DA3" w:rsidRPr="008F34A9"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>/</w:t>
      </w:r>
      <w:r w:rsidRPr="008F34A9"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 xml:space="preserve"> emergencias</w:t>
      </w:r>
    </w:p>
    <w:p w14:paraId="01F480AF" w14:textId="30F4EAF3" w:rsidR="00CA3E31" w:rsidRPr="008F34A9" w:rsidRDefault="00CA3E31" w:rsidP="00CA3E31">
      <w:pPr>
        <w:numPr>
          <w:ilvl w:val="0"/>
          <w:numId w:val="1"/>
        </w:numPr>
        <w:spacing w:after="0" w:line="240" w:lineRule="auto"/>
        <w:ind w:right="-30"/>
        <w:contextualSpacing/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Todos los refugios deben ser físicamente accesibles para todos. </w:t>
      </w:r>
    </w:p>
    <w:p w14:paraId="1BF95F91" w14:textId="1F2EABD6" w:rsidR="00CA3E31" w:rsidRPr="008F34A9" w:rsidRDefault="00CA3E31" w:rsidP="00CA3E31">
      <w:pPr>
        <w:numPr>
          <w:ilvl w:val="0"/>
          <w:numId w:val="1"/>
        </w:numPr>
        <w:spacing w:after="0" w:line="240" w:lineRule="auto"/>
        <w:ind w:right="-30"/>
        <w:contextualSpacing/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Toda la información y la comunicación deben ser accesibles. </w:t>
      </w:r>
    </w:p>
    <w:p w14:paraId="48D3F4AD" w14:textId="21E0DD1C" w:rsidR="00CA3E31" w:rsidRPr="004327D4" w:rsidRDefault="00CA3E31" w:rsidP="004327D4">
      <w:pPr>
        <w:pStyle w:val="ListParagraph"/>
        <w:numPr>
          <w:ilvl w:val="0"/>
          <w:numId w:val="2"/>
        </w:numPr>
        <w:spacing w:after="0" w:line="240" w:lineRule="auto"/>
        <w:ind w:right="-30"/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</w:pPr>
      <w:r w:rsidRPr="004327D4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La información debe estar disponible en lenguaje de </w:t>
      </w:r>
      <w:r w:rsidRPr="004327D4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señas </w:t>
      </w:r>
      <w:r w:rsidRPr="004327D4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americano, lenguaje </w:t>
      </w:r>
      <w:r w:rsidR="004327D4" w:rsidRPr="004327D4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sencillo</w:t>
      </w:r>
      <w:r w:rsidRPr="004327D4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/fácil, letra grande, Braille.</w:t>
      </w:r>
    </w:p>
    <w:p w14:paraId="065E67C5" w14:textId="5AA2A845" w:rsidR="00CA3E31" w:rsidRPr="004327D4" w:rsidRDefault="00CA3E31" w:rsidP="004327D4">
      <w:pPr>
        <w:pStyle w:val="ListParagraph"/>
        <w:numPr>
          <w:ilvl w:val="0"/>
          <w:numId w:val="2"/>
        </w:numPr>
        <w:spacing w:after="0" w:line="240" w:lineRule="auto"/>
        <w:ind w:right="-30"/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</w:pPr>
      <w:r w:rsidRPr="004327D4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Las personas sordas o con dificultades auditivas deben tener acceso a </w:t>
      </w:r>
      <w:proofErr w:type="spellStart"/>
      <w:r w:rsidRPr="004327D4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TDD</w:t>
      </w:r>
      <w:proofErr w:type="spellEnd"/>
      <w:r w:rsidRPr="004327D4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 o a un intérprete (presencial o virtual).</w:t>
      </w:r>
    </w:p>
    <w:p w14:paraId="6EBF98A7" w14:textId="6C900269" w:rsidR="00CA3E31" w:rsidRPr="008F34A9" w:rsidRDefault="00CA3E31" w:rsidP="00CA3E31">
      <w:pPr>
        <w:numPr>
          <w:ilvl w:val="0"/>
          <w:numId w:val="1"/>
        </w:numPr>
        <w:spacing w:after="0" w:line="240" w:lineRule="auto"/>
        <w:ind w:right="-30"/>
        <w:contextualSpacing/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Todos los medios de transporte, si se ofrecen al público, deben ser accesibles para las personas con necesidades funcionales y de acceso.</w:t>
      </w:r>
    </w:p>
    <w:p w14:paraId="47501F53" w14:textId="53158380" w:rsidR="00CA3E31" w:rsidRPr="008F34A9" w:rsidRDefault="00CA3E31" w:rsidP="00CA3E31">
      <w:pPr>
        <w:numPr>
          <w:ilvl w:val="0"/>
          <w:numId w:val="1"/>
        </w:numPr>
        <w:spacing w:after="0" w:line="240" w:lineRule="auto"/>
        <w:ind w:right="-30"/>
        <w:contextualSpacing/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Se </w:t>
      </w:r>
      <w:r w:rsidR="00386EFB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le </w:t>
      </w: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recomienda llevar comida si necesita una dieta especializada o </w:t>
      </w: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registrase con anticipación </w:t>
      </w: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en un </w:t>
      </w: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Refugio para</w:t>
      </w: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 Necesidades Especiales.</w:t>
      </w:r>
    </w:p>
    <w:p w14:paraId="43F167BA" w14:textId="47B6F9FC" w:rsidR="00CB3119" w:rsidRPr="00CB3119" w:rsidRDefault="00CA3E31" w:rsidP="00CA3E31">
      <w:pPr>
        <w:numPr>
          <w:ilvl w:val="0"/>
          <w:numId w:val="1"/>
        </w:numPr>
        <w:spacing w:after="0" w:line="240" w:lineRule="auto"/>
        <w:ind w:right="-30"/>
        <w:contextualSpacing/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Tiene derecho a llevar consigo a su animal de servicio.  Los Animales de Apoyo Emocional </w:t>
      </w:r>
      <w:r w:rsidR="00485E7B"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[</w:t>
      </w:r>
      <w:proofErr w:type="spellStart"/>
      <w:r w:rsidR="00485E7B"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Emotional</w:t>
      </w:r>
      <w:proofErr w:type="spellEnd"/>
      <w:r w:rsidR="00485E7B"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 </w:t>
      </w:r>
      <w:proofErr w:type="spellStart"/>
      <w:r w:rsidR="00485E7B"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Support</w:t>
      </w:r>
      <w:proofErr w:type="spellEnd"/>
      <w:r w:rsidR="00485E7B"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 </w:t>
      </w:r>
      <w:proofErr w:type="spellStart"/>
      <w:r w:rsidR="00485E7B"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Animals</w:t>
      </w:r>
      <w:proofErr w:type="spellEnd"/>
      <w:r w:rsidR="00485E7B"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 </w:t>
      </w: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(</w:t>
      </w:r>
      <w:proofErr w:type="spellStart"/>
      <w:r w:rsidR="00485E7B"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ESAs</w:t>
      </w:r>
      <w:proofErr w:type="spellEnd"/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)</w:t>
      </w:r>
      <w:r w:rsidR="00485E7B"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] </w:t>
      </w: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no se consideran animales de servicio según la ADA. </w:t>
      </w:r>
      <w:r w:rsidR="00CB3119" w:rsidRPr="00CB311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 </w:t>
      </w:r>
      <w:r w:rsidR="00B9079F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Es </w:t>
      </w:r>
      <w:r w:rsidR="00D7459F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posible</w:t>
      </w:r>
      <w:r w:rsidR="00B9079F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 que los </w:t>
      </w:r>
      <w:proofErr w:type="spellStart"/>
      <w:r w:rsidR="00CB3119" w:rsidRPr="00CB311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ESAs</w:t>
      </w:r>
      <w:proofErr w:type="spellEnd"/>
      <w:r w:rsidR="00CB3119" w:rsidRPr="00CB311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 </w:t>
      </w:r>
      <w:r w:rsidR="00485E7B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y otr</w:t>
      </w:r>
      <w:r w:rsidR="0071351C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a</w:t>
      </w:r>
      <w:r w:rsidR="00485E7B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s </w:t>
      </w:r>
      <w:r w:rsidR="00485E7B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mascotas</w:t>
      </w:r>
      <w:r w:rsidR="00485E7B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 no </w:t>
      </w:r>
      <w:r w:rsidR="00817DFA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están</w:t>
      </w:r>
      <w:r w:rsidR="00485E7B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 permitidos, por lo que debe</w:t>
      </w:r>
      <w:r w:rsidR="00B9079F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 hacer arreglos para </w:t>
      </w:r>
      <w:r w:rsidR="00485E7B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que vayan a otro lugar. Consulte con </w:t>
      </w:r>
      <w:r w:rsidR="00227A4E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la</w:t>
      </w:r>
      <w:r w:rsidR="007C440F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 oficina local de Gestión de </w:t>
      </w:r>
      <w:r w:rsidR="007C440F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lastRenderedPageBreak/>
        <w:t>Emergencias</w:t>
      </w:r>
      <w:r w:rsidR="00485E7B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 </w:t>
      </w:r>
      <w:r w:rsidR="007C440F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[</w:t>
      </w:r>
      <w:hyperlink r:id="rId5">
        <w:r w:rsidR="00CB3119" w:rsidRPr="00CB3119">
          <w:rPr>
            <w:rFonts w:ascii="Aptos" w:eastAsia="Times New Roman" w:hAnsi="Aptos" w:cs="Times New Roman"/>
            <w:color w:val="467886"/>
            <w:kern w:val="0"/>
            <w:sz w:val="28"/>
            <w:szCs w:val="28"/>
            <w:u w:val="single"/>
            <w:lang w:val="es-US" w:eastAsia="ja-JP"/>
            <w14:ligatures w14:val="none"/>
          </w:rPr>
          <w:t xml:space="preserve">local </w:t>
        </w:r>
        <w:proofErr w:type="spellStart"/>
        <w:r w:rsidR="00CB3119" w:rsidRPr="00CB3119">
          <w:rPr>
            <w:rFonts w:ascii="Aptos" w:eastAsia="Times New Roman" w:hAnsi="Aptos" w:cs="Times New Roman"/>
            <w:color w:val="467886"/>
            <w:kern w:val="0"/>
            <w:sz w:val="28"/>
            <w:szCs w:val="28"/>
            <w:u w:val="single"/>
            <w:lang w:val="es-US" w:eastAsia="ja-JP"/>
            <w14:ligatures w14:val="none"/>
          </w:rPr>
          <w:t>Emergency</w:t>
        </w:r>
        <w:proofErr w:type="spellEnd"/>
        <w:r w:rsidR="00CB3119" w:rsidRPr="00CB3119">
          <w:rPr>
            <w:rFonts w:ascii="Aptos" w:eastAsia="Times New Roman" w:hAnsi="Aptos" w:cs="Times New Roman"/>
            <w:color w:val="467886"/>
            <w:kern w:val="0"/>
            <w:sz w:val="28"/>
            <w:szCs w:val="28"/>
            <w:u w:val="single"/>
            <w:lang w:val="es-US" w:eastAsia="ja-JP"/>
            <w14:ligatures w14:val="none"/>
          </w:rPr>
          <w:t xml:space="preserve"> Management office</w:t>
        </w:r>
      </w:hyperlink>
      <w:r w:rsidR="007C440F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] </w:t>
      </w:r>
      <w:r w:rsidR="002E4641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para buscar refugios que admitan mascotas</w:t>
      </w:r>
      <w:r w:rsidR="00CB3119" w:rsidRPr="00CB311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. </w:t>
      </w:r>
    </w:p>
    <w:p w14:paraId="4787DCF1" w14:textId="1466090A" w:rsidR="002044F7" w:rsidRPr="008F34A9" w:rsidRDefault="002044F7" w:rsidP="002044F7">
      <w:pPr>
        <w:numPr>
          <w:ilvl w:val="0"/>
          <w:numId w:val="1"/>
        </w:numPr>
        <w:spacing w:after="0" w:line="240" w:lineRule="auto"/>
        <w:ind w:right="-30"/>
        <w:contextualSpacing/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Tiene derecho a quedar</w:t>
      </w:r>
      <w:r w:rsidR="00817DFA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se</w:t>
      </w:r>
      <w:r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 con </w:t>
      </w:r>
      <w:r w:rsidR="00817DFA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s</w:t>
      </w:r>
      <w:r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u familia o con una persona de </w:t>
      </w:r>
      <w:r w:rsidR="00817DFA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s</w:t>
      </w:r>
      <w:r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u elección.</w:t>
      </w:r>
    </w:p>
    <w:p w14:paraId="4233EB42" w14:textId="2AD8437B" w:rsidR="002044F7" w:rsidRPr="008F34A9" w:rsidRDefault="002044F7" w:rsidP="002044F7">
      <w:pPr>
        <w:numPr>
          <w:ilvl w:val="0"/>
          <w:numId w:val="1"/>
        </w:numPr>
        <w:spacing w:after="0" w:line="240" w:lineRule="auto"/>
        <w:ind w:right="-30"/>
        <w:contextualSpacing/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Tiene derecho a traer a </w:t>
      </w:r>
      <w:r w:rsidR="00386EFB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un asistente para sus cuidados </w:t>
      </w:r>
      <w:r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o a seguir recibiendo </w:t>
      </w:r>
      <w:r w:rsidR="00817DFA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sus</w:t>
      </w:r>
      <w:r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 servicios </w:t>
      </w:r>
      <w:r w:rsidR="00F364E8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de atención</w:t>
      </w:r>
      <w:r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 en un </w:t>
      </w:r>
      <w:r w:rsidR="00817DFA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refugio</w:t>
      </w:r>
      <w:r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.</w:t>
      </w:r>
    </w:p>
    <w:p w14:paraId="5CD5176B" w14:textId="750E5977" w:rsidR="002044F7" w:rsidRPr="008F34A9" w:rsidRDefault="002044F7" w:rsidP="002044F7">
      <w:pPr>
        <w:numPr>
          <w:ilvl w:val="0"/>
          <w:numId w:val="1"/>
        </w:numPr>
        <w:spacing w:after="0" w:line="240" w:lineRule="auto"/>
        <w:ind w:right="-30"/>
        <w:contextualSpacing/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Tiene derecho a que cualquier proveedor de servicios existente, como un Centro de Vida Independiente, siga acudiendo al refugio.</w:t>
      </w:r>
    </w:p>
    <w:p w14:paraId="75F058E8" w14:textId="24658351" w:rsidR="002044F7" w:rsidRPr="008F34A9" w:rsidRDefault="002044F7" w:rsidP="002044F7">
      <w:pPr>
        <w:numPr>
          <w:ilvl w:val="0"/>
          <w:numId w:val="1"/>
        </w:numPr>
        <w:spacing w:after="0" w:line="240" w:lineRule="auto"/>
        <w:ind w:right="-30"/>
        <w:contextualSpacing/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Tiene derecho a solicitar adaptaciones razonables </w:t>
      </w:r>
      <w:r w:rsidR="00817DFA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en el refugio </w:t>
      </w:r>
      <w:r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para </w:t>
      </w:r>
      <w:r w:rsidR="00817DFA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hacerlo accesible a sus necesidades</w:t>
      </w:r>
      <w:r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.</w:t>
      </w:r>
    </w:p>
    <w:p w14:paraId="208FB1D9" w14:textId="64581F06" w:rsidR="002044F7" w:rsidRPr="008F34A9" w:rsidRDefault="002044F7" w:rsidP="002044F7">
      <w:pPr>
        <w:numPr>
          <w:ilvl w:val="0"/>
          <w:numId w:val="1"/>
        </w:numPr>
        <w:spacing w:after="0" w:line="240" w:lineRule="auto"/>
        <w:ind w:right="-30"/>
        <w:contextualSpacing/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Tiene derecho a </w:t>
      </w:r>
      <w:r w:rsidR="00817DFA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traer</w:t>
      </w:r>
      <w:r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 </w:t>
      </w:r>
      <w:r w:rsidR="00F364E8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la</w:t>
      </w:r>
      <w:r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 tecnología de asistencia y </w:t>
      </w:r>
      <w:r w:rsidR="00F364E8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el</w:t>
      </w:r>
      <w:r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 equipo médico duradero.</w:t>
      </w:r>
    </w:p>
    <w:p w14:paraId="26F1033A" w14:textId="4EF90DC3" w:rsidR="00CB3119" w:rsidRPr="00CB3119" w:rsidRDefault="002044F7" w:rsidP="002044F7">
      <w:pPr>
        <w:numPr>
          <w:ilvl w:val="0"/>
          <w:numId w:val="1"/>
        </w:numPr>
        <w:spacing w:after="0" w:line="240" w:lineRule="auto"/>
        <w:ind w:right="-30"/>
        <w:contextualSpacing/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Tiene derecho a los servicios de transición </w:t>
      </w:r>
      <w:r w:rsidR="00817DFA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del refugio</w:t>
      </w:r>
      <w:r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 que pueden ayudarle a volver a casa o a un </w:t>
      </w:r>
      <w:r w:rsidR="00817DFA"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refugio</w:t>
      </w:r>
      <w:r w:rsidRPr="008F34A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 xml:space="preserve"> temporal o de larga duración mientras se repara su vivienda</w:t>
      </w:r>
      <w:r w:rsidR="00CB3119" w:rsidRPr="00CB3119"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  <w:t>.</w:t>
      </w:r>
    </w:p>
    <w:p w14:paraId="07158BE2" w14:textId="77777777" w:rsidR="00CB3119" w:rsidRPr="00CB3119" w:rsidRDefault="00CB3119" w:rsidP="00CB3119">
      <w:pPr>
        <w:spacing w:after="0" w:line="240" w:lineRule="auto"/>
        <w:ind w:right="-30"/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</w:pPr>
    </w:p>
    <w:p w14:paraId="60A41F56" w14:textId="77777777" w:rsidR="00CB3119" w:rsidRPr="00CB3119" w:rsidRDefault="00CB3119" w:rsidP="00CB3119">
      <w:pPr>
        <w:spacing w:after="0" w:line="240" w:lineRule="auto"/>
        <w:ind w:left="-30" w:right="-30"/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</w:pPr>
    </w:p>
    <w:p w14:paraId="1D8853B7" w14:textId="69FE71A1" w:rsidR="008A07E5" w:rsidRPr="008F34A9" w:rsidRDefault="00C5219D" w:rsidP="008A07E5">
      <w:pPr>
        <w:spacing w:after="0" w:line="279" w:lineRule="auto"/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</w:pPr>
      <w:r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 xml:space="preserve">Accesibilidad de los </w:t>
      </w:r>
      <w:r w:rsidR="00F17DD4" w:rsidRPr="008F34A9"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>refugio</w:t>
      </w:r>
      <w:r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>s</w:t>
      </w:r>
      <w:r w:rsidR="008A07E5" w:rsidRPr="008F34A9"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 xml:space="preserve"> de emergencia</w:t>
      </w:r>
      <w:r w:rsidR="007324B2" w:rsidRPr="008F34A9"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 xml:space="preserve"> </w:t>
      </w:r>
      <w:r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 xml:space="preserve"> </w:t>
      </w:r>
    </w:p>
    <w:p w14:paraId="757E5189" w14:textId="58F51FD9" w:rsidR="00CB3119" w:rsidRPr="00CB3119" w:rsidRDefault="00CB3119" w:rsidP="00CB3119">
      <w:pPr>
        <w:spacing w:after="240" w:line="279" w:lineRule="auto"/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</w:pPr>
      <w:r w:rsidRPr="00CB311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Visit</w:t>
      </w:r>
      <w:r w:rsidR="007324B2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e </w:t>
      </w:r>
      <w:r w:rsidR="004E106C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la </w:t>
      </w:r>
      <w:r w:rsidR="00AD5937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Lista de </w:t>
      </w:r>
      <w:r w:rsidR="00AD5937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Verificación </w:t>
      </w:r>
      <w:r w:rsidR="00AD5937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de </w:t>
      </w:r>
      <w:r w:rsidR="00AD5937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la A</w:t>
      </w:r>
      <w:r w:rsidR="00AD5937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ccesibilidad para </w:t>
      </w:r>
      <w:r w:rsidR="00AD5937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R</w:t>
      </w:r>
      <w:r w:rsidR="00AD5937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efugios de </w:t>
      </w:r>
      <w:r w:rsidR="00AD5937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E</w:t>
      </w:r>
      <w:r w:rsidR="00AD5937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mergencia</w:t>
      </w:r>
      <w:r w:rsidR="00AD5937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 de la ADA [</w:t>
      </w:r>
      <w:hyperlink r:id="rId6">
        <w:r w:rsidRPr="00CB3119">
          <w:rPr>
            <w:rFonts w:ascii="Aptos" w:eastAsia="Times New Roman" w:hAnsi="Aptos" w:cs="Times New Roman"/>
            <w:color w:val="15599D"/>
            <w:kern w:val="0"/>
            <w:sz w:val="28"/>
            <w:szCs w:val="28"/>
            <w:u w:val="single"/>
            <w:lang w:val="es-US" w:eastAsia="ja-JP"/>
            <w14:ligatures w14:val="none"/>
          </w:rPr>
          <w:t xml:space="preserve">ADA </w:t>
        </w:r>
        <w:proofErr w:type="spellStart"/>
        <w:r w:rsidRPr="00CB3119">
          <w:rPr>
            <w:rFonts w:ascii="Aptos" w:eastAsia="Times New Roman" w:hAnsi="Aptos" w:cs="Times New Roman"/>
            <w:color w:val="15599D"/>
            <w:kern w:val="0"/>
            <w:sz w:val="28"/>
            <w:szCs w:val="28"/>
            <w:u w:val="single"/>
            <w:lang w:val="es-US" w:eastAsia="ja-JP"/>
            <w14:ligatures w14:val="none"/>
          </w:rPr>
          <w:t>Accessibility</w:t>
        </w:r>
        <w:proofErr w:type="spellEnd"/>
        <w:r w:rsidRPr="00CB3119">
          <w:rPr>
            <w:rFonts w:ascii="Aptos" w:eastAsia="Times New Roman" w:hAnsi="Aptos" w:cs="Times New Roman"/>
            <w:color w:val="15599D"/>
            <w:kern w:val="0"/>
            <w:sz w:val="28"/>
            <w:szCs w:val="28"/>
            <w:u w:val="single"/>
            <w:lang w:val="es-US" w:eastAsia="ja-JP"/>
            <w14:ligatures w14:val="none"/>
          </w:rPr>
          <w:t xml:space="preserve"> </w:t>
        </w:r>
        <w:proofErr w:type="spellStart"/>
        <w:r w:rsidRPr="00CB3119">
          <w:rPr>
            <w:rFonts w:ascii="Aptos" w:eastAsia="Times New Roman" w:hAnsi="Aptos" w:cs="Times New Roman"/>
            <w:color w:val="15599D"/>
            <w:kern w:val="0"/>
            <w:sz w:val="28"/>
            <w:szCs w:val="28"/>
            <w:u w:val="single"/>
            <w:lang w:val="es-US" w:eastAsia="ja-JP"/>
            <w14:ligatures w14:val="none"/>
          </w:rPr>
          <w:t>Checklist</w:t>
        </w:r>
        <w:proofErr w:type="spellEnd"/>
        <w:r w:rsidRPr="00CB3119">
          <w:rPr>
            <w:rFonts w:ascii="Aptos" w:eastAsia="Times New Roman" w:hAnsi="Aptos" w:cs="Times New Roman"/>
            <w:color w:val="15599D"/>
            <w:kern w:val="0"/>
            <w:sz w:val="28"/>
            <w:szCs w:val="28"/>
            <w:u w:val="single"/>
            <w:lang w:val="es-US" w:eastAsia="ja-JP"/>
            <w14:ligatures w14:val="none"/>
          </w:rPr>
          <w:t xml:space="preserve"> </w:t>
        </w:r>
        <w:proofErr w:type="spellStart"/>
        <w:r w:rsidRPr="00CB3119">
          <w:rPr>
            <w:rFonts w:ascii="Aptos" w:eastAsia="Times New Roman" w:hAnsi="Aptos" w:cs="Times New Roman"/>
            <w:color w:val="15599D"/>
            <w:kern w:val="0"/>
            <w:sz w:val="28"/>
            <w:szCs w:val="28"/>
            <w:u w:val="single"/>
            <w:lang w:val="es-US" w:eastAsia="ja-JP"/>
            <w14:ligatures w14:val="none"/>
          </w:rPr>
          <w:t>for</w:t>
        </w:r>
        <w:proofErr w:type="spellEnd"/>
        <w:r w:rsidRPr="00CB3119">
          <w:rPr>
            <w:rFonts w:ascii="Aptos" w:eastAsia="Times New Roman" w:hAnsi="Aptos" w:cs="Times New Roman"/>
            <w:color w:val="15599D"/>
            <w:kern w:val="0"/>
            <w:sz w:val="28"/>
            <w:szCs w:val="28"/>
            <w:u w:val="single"/>
            <w:lang w:val="es-US" w:eastAsia="ja-JP"/>
            <w14:ligatures w14:val="none"/>
          </w:rPr>
          <w:t xml:space="preserve"> </w:t>
        </w:r>
        <w:proofErr w:type="spellStart"/>
        <w:r w:rsidRPr="00CB3119">
          <w:rPr>
            <w:rFonts w:ascii="Aptos" w:eastAsia="Times New Roman" w:hAnsi="Aptos" w:cs="Times New Roman"/>
            <w:color w:val="15599D"/>
            <w:kern w:val="0"/>
            <w:sz w:val="28"/>
            <w:szCs w:val="28"/>
            <w:u w:val="single"/>
            <w:lang w:val="es-US" w:eastAsia="ja-JP"/>
            <w14:ligatures w14:val="none"/>
          </w:rPr>
          <w:t>Emergency</w:t>
        </w:r>
        <w:proofErr w:type="spellEnd"/>
        <w:r w:rsidRPr="00CB3119">
          <w:rPr>
            <w:rFonts w:ascii="Aptos" w:eastAsia="Times New Roman" w:hAnsi="Aptos" w:cs="Times New Roman"/>
            <w:color w:val="15599D"/>
            <w:kern w:val="0"/>
            <w:sz w:val="28"/>
            <w:szCs w:val="28"/>
            <w:u w:val="single"/>
            <w:lang w:val="es-US" w:eastAsia="ja-JP"/>
            <w14:ligatures w14:val="none"/>
          </w:rPr>
          <w:t xml:space="preserve"> </w:t>
        </w:r>
        <w:proofErr w:type="spellStart"/>
        <w:r w:rsidRPr="00CB3119">
          <w:rPr>
            <w:rFonts w:ascii="Aptos" w:eastAsia="Times New Roman" w:hAnsi="Aptos" w:cs="Times New Roman"/>
            <w:color w:val="15599D"/>
            <w:kern w:val="0"/>
            <w:sz w:val="28"/>
            <w:szCs w:val="28"/>
            <w:u w:val="single"/>
            <w:lang w:val="es-US" w:eastAsia="ja-JP"/>
            <w14:ligatures w14:val="none"/>
          </w:rPr>
          <w:t>Shelters</w:t>
        </w:r>
        <w:proofErr w:type="spellEnd"/>
      </w:hyperlink>
      <w:r w:rsidR="00AD5937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 xml:space="preserve">] </w:t>
      </w:r>
      <w:r w:rsidR="00AD5937" w:rsidRPr="008F34A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en el sitio web de la División de Gestión de Emergencias para obtener más información sobre los requisitos de accesibilidad de los refugios</w:t>
      </w:r>
      <w:r w:rsidRPr="00CB3119">
        <w:rPr>
          <w:rFonts w:ascii="Aptos" w:eastAsia="Times New Roman" w:hAnsi="Aptos" w:cs="Times New Roman"/>
          <w:color w:val="5B5A5A"/>
          <w:kern w:val="0"/>
          <w:sz w:val="28"/>
          <w:szCs w:val="28"/>
          <w:lang w:val="es-US" w:eastAsia="ja-JP"/>
          <w14:ligatures w14:val="none"/>
        </w:rPr>
        <w:t>.</w:t>
      </w:r>
    </w:p>
    <w:p w14:paraId="0A0AE670" w14:textId="77777777" w:rsidR="00CB3119" w:rsidRPr="00CB3119" w:rsidRDefault="00CB3119" w:rsidP="00CB3119">
      <w:pPr>
        <w:spacing w:after="0" w:line="240" w:lineRule="auto"/>
        <w:ind w:left="-30" w:right="-30"/>
        <w:rPr>
          <w:rFonts w:ascii="Aptos" w:eastAsia="Times New Roman" w:hAnsi="Aptos" w:cs="Times New Roman"/>
          <w:color w:val="0E101A"/>
          <w:kern w:val="0"/>
          <w:sz w:val="28"/>
          <w:szCs w:val="28"/>
          <w:lang w:val="es-US" w:eastAsia="ja-JP"/>
          <w14:ligatures w14:val="none"/>
        </w:rPr>
      </w:pPr>
    </w:p>
    <w:p w14:paraId="1962CEA8" w14:textId="77777777" w:rsidR="001A5186" w:rsidRPr="008F34A9" w:rsidRDefault="001A5186" w:rsidP="00CB3119">
      <w:pPr>
        <w:spacing w:after="240" w:line="240" w:lineRule="auto"/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</w:pPr>
      <w:r w:rsidRPr="008F34A9"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 xml:space="preserve">Cuándo </w:t>
      </w:r>
      <w:r w:rsidRPr="008F34A9"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>debe comunicarse</w:t>
      </w:r>
      <w:r w:rsidRPr="008F34A9"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 xml:space="preserve"> con </w:t>
      </w:r>
      <w:proofErr w:type="spellStart"/>
      <w:r w:rsidRPr="008F34A9"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>Disability</w:t>
      </w:r>
      <w:proofErr w:type="spellEnd"/>
      <w:r w:rsidRPr="008F34A9"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 xml:space="preserve"> </w:t>
      </w:r>
      <w:proofErr w:type="spellStart"/>
      <w:r w:rsidRPr="008F34A9"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>Rights</w:t>
      </w:r>
      <w:proofErr w:type="spellEnd"/>
      <w:r w:rsidRPr="008F34A9">
        <w:rPr>
          <w:rFonts w:ascii="Aptos ExtraBold" w:eastAsia="Aptos ExtraBold" w:hAnsi="Aptos ExtraBold" w:cs="Aptos ExtraBold"/>
          <w:color w:val="A13A11"/>
          <w:kern w:val="0"/>
          <w:sz w:val="56"/>
          <w:szCs w:val="56"/>
          <w:lang w:val="es-US" w:eastAsia="ja-JP"/>
          <w14:ligatures w14:val="none"/>
        </w:rPr>
        <w:t xml:space="preserve"> Florida</w:t>
      </w:r>
    </w:p>
    <w:p w14:paraId="60B85A75" w14:textId="7B1E0C9D" w:rsidR="00CB3119" w:rsidRPr="00CB3119" w:rsidRDefault="001A5186" w:rsidP="00CB3119">
      <w:pPr>
        <w:spacing w:after="240" w:line="240" w:lineRule="auto"/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</w:pP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Si le preocupa </w:t>
      </w:r>
      <w:r w:rsidR="00882205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el </w:t>
      </w:r>
      <w:r w:rsidR="00B36797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no tener acceso a</w:t>
      </w: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l</w:t>
      </w: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 refugio para la población en general o </w:t>
      </w: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el</w:t>
      </w: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 </w:t>
      </w: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R</w:t>
      </w: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efugio para </w:t>
      </w: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N</w:t>
      </w: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ecesidades </w:t>
      </w: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E</w:t>
      </w: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speciales que necesit</w:t>
      </w:r>
      <w:r w:rsidR="00451FDA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a</w:t>
      </w:r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, puede solicitar ayuda a </w:t>
      </w:r>
      <w:proofErr w:type="spellStart"/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Disability</w:t>
      </w:r>
      <w:proofErr w:type="spellEnd"/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 </w:t>
      </w:r>
      <w:proofErr w:type="spellStart"/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Rights</w:t>
      </w:r>
      <w:proofErr w:type="spellEnd"/>
      <w:r w:rsidRPr="008F34A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 xml:space="preserve"> Florida</w:t>
      </w:r>
      <w:r w:rsidR="00CB3119" w:rsidRPr="00CB3119">
        <w:rPr>
          <w:rFonts w:ascii="Aptos" w:eastAsia="Times New Roman" w:hAnsi="Aptos" w:cs="Times New Roman"/>
          <w:kern w:val="0"/>
          <w:sz w:val="28"/>
          <w:szCs w:val="28"/>
          <w:lang w:val="es-US" w:eastAsia="ja-JP"/>
          <w14:ligatures w14:val="none"/>
        </w:rPr>
        <w:t>.</w:t>
      </w:r>
    </w:p>
    <w:p w14:paraId="66DE2B08" w14:textId="77777777" w:rsidR="00194D82" w:rsidRPr="008F34A9" w:rsidRDefault="00194D82">
      <w:pPr>
        <w:rPr>
          <w:lang w:val="es-US"/>
        </w:rPr>
      </w:pPr>
    </w:p>
    <w:sectPr w:rsidR="00194D82" w:rsidRPr="008F34A9" w:rsidSect="00CB3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443EC0"/>
    <w:multiLevelType w:val="hybridMultilevel"/>
    <w:tmpl w:val="631232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4A3EA7"/>
    <w:multiLevelType w:val="hybridMultilevel"/>
    <w:tmpl w:val="C80641FE"/>
    <w:lvl w:ilvl="0" w:tplc="FDF68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25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2D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21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86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8EA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AE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E3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60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446245">
    <w:abstractNumId w:val="1"/>
  </w:num>
  <w:num w:numId="2" w16cid:durableId="197899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19"/>
    <w:rsid w:val="0005505B"/>
    <w:rsid w:val="00147EF4"/>
    <w:rsid w:val="00194D82"/>
    <w:rsid w:val="001A5186"/>
    <w:rsid w:val="001B5564"/>
    <w:rsid w:val="002044F7"/>
    <w:rsid w:val="00227A4E"/>
    <w:rsid w:val="002C6043"/>
    <w:rsid w:val="002E4641"/>
    <w:rsid w:val="003034C7"/>
    <w:rsid w:val="00336829"/>
    <w:rsid w:val="00386EFB"/>
    <w:rsid w:val="003D0286"/>
    <w:rsid w:val="00401B36"/>
    <w:rsid w:val="004327D4"/>
    <w:rsid w:val="00451FDA"/>
    <w:rsid w:val="00485E7B"/>
    <w:rsid w:val="004E106C"/>
    <w:rsid w:val="00637277"/>
    <w:rsid w:val="00681BFE"/>
    <w:rsid w:val="006A7C49"/>
    <w:rsid w:val="006B38B4"/>
    <w:rsid w:val="006D54F2"/>
    <w:rsid w:val="0071351C"/>
    <w:rsid w:val="00730602"/>
    <w:rsid w:val="007324B2"/>
    <w:rsid w:val="00737A8B"/>
    <w:rsid w:val="007C440F"/>
    <w:rsid w:val="007E2DA3"/>
    <w:rsid w:val="00817DFA"/>
    <w:rsid w:val="0083399E"/>
    <w:rsid w:val="00882205"/>
    <w:rsid w:val="008A07E5"/>
    <w:rsid w:val="008D6813"/>
    <w:rsid w:val="008F34A9"/>
    <w:rsid w:val="00901DD7"/>
    <w:rsid w:val="00927C5E"/>
    <w:rsid w:val="009A4094"/>
    <w:rsid w:val="00A213CC"/>
    <w:rsid w:val="00A63EB6"/>
    <w:rsid w:val="00A739F1"/>
    <w:rsid w:val="00AC1417"/>
    <w:rsid w:val="00AD5937"/>
    <w:rsid w:val="00B36797"/>
    <w:rsid w:val="00B74BF8"/>
    <w:rsid w:val="00B9079F"/>
    <w:rsid w:val="00BA41BA"/>
    <w:rsid w:val="00BB6A24"/>
    <w:rsid w:val="00C5219D"/>
    <w:rsid w:val="00CA3E31"/>
    <w:rsid w:val="00CB0ED4"/>
    <w:rsid w:val="00CB3119"/>
    <w:rsid w:val="00D6567C"/>
    <w:rsid w:val="00D7459F"/>
    <w:rsid w:val="00E634D3"/>
    <w:rsid w:val="00F071BE"/>
    <w:rsid w:val="00F17DD4"/>
    <w:rsid w:val="00F364E8"/>
    <w:rsid w:val="00FD0FCA"/>
    <w:rsid w:val="00FF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1A7A1"/>
  <w15:chartTrackingRefBased/>
  <w15:docId w15:val="{EB755AF4-6F4F-49E9-B41E-3DAEE9A6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a.gov/pcatoolkit/chap7shelterchk.htm" TargetMode="External"/><Relationship Id="rId5" Type="http://schemas.openxmlformats.org/officeDocument/2006/relationships/hyperlink" Target="https://www.floridadisaster.org/count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Taggart</dc:creator>
  <cp:keywords/>
  <dc:description/>
  <cp:lastModifiedBy>Maria Taggart</cp:lastModifiedBy>
  <cp:revision>55</cp:revision>
  <dcterms:created xsi:type="dcterms:W3CDTF">2024-07-22T15:37:00Z</dcterms:created>
  <dcterms:modified xsi:type="dcterms:W3CDTF">2024-07-22T17:10:00Z</dcterms:modified>
</cp:coreProperties>
</file>