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6DA2" w14:textId="77777777" w:rsidR="00157453" w:rsidRPr="00157453" w:rsidRDefault="00157453" w:rsidP="00157453">
      <w:pPr>
        <w:keepNext/>
        <w:keepLines/>
        <w:pBdr>
          <w:bottom w:val="single" w:sz="4" w:space="1" w:color="auto"/>
        </w:pBdr>
        <w:spacing w:after="300" w:line="240" w:lineRule="auto"/>
        <w:outlineLvl w:val="0"/>
        <w:rPr>
          <w:rFonts w:ascii="Aptos Black" w:eastAsia="MS Gothic" w:hAnsi="Aptos Black" w:cs="Times New Roman"/>
          <w:bCs/>
          <w:color w:val="15599D"/>
          <w:kern w:val="0"/>
          <w:sz w:val="68"/>
          <w:szCs w:val="28"/>
          <w:lang w:eastAsia="ja-JP" w:bidi="en-US"/>
          <w14:ligatures w14:val="none"/>
        </w:rPr>
      </w:pPr>
      <w:r w:rsidRPr="00157453">
        <w:rPr>
          <w:rFonts w:ascii="Aptos Black" w:eastAsia="Times New Roman" w:hAnsi="Aptos Black" w:cs="Times New Roman"/>
          <w:bCs/>
          <w:noProof/>
          <w:color w:val="15599D"/>
          <w:kern w:val="0"/>
          <w:sz w:val="68"/>
          <w:szCs w:val="28"/>
          <w:lang w:eastAsia="ja-JP" w:bidi="en-US"/>
          <w14:ligatures w14:val="none"/>
        </w:rPr>
        <w:drawing>
          <wp:inline distT="0" distB="0" distL="0" distR="0" wp14:anchorId="45F8ABB5" wp14:editId="6FE01418">
            <wp:extent cx="2404534" cy="1145288"/>
            <wp:effectExtent l="0" t="0" r="0" b="0"/>
            <wp:docPr id="1444396721" name="Picture 1" descr="Disability Rights Florida logo. Organization name with a su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96721" name="Picture 1" descr="Disability Rights Florida logo. Organization name with a sun.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079" cy="1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F9820" w14:textId="1CEB1A04" w:rsidR="00157453" w:rsidRPr="00157453" w:rsidRDefault="004E2040" w:rsidP="00157453">
      <w:pPr>
        <w:keepNext/>
        <w:keepLines/>
        <w:pBdr>
          <w:bottom w:val="single" w:sz="4" w:space="1" w:color="auto"/>
        </w:pBdr>
        <w:spacing w:after="300" w:line="240" w:lineRule="auto"/>
        <w:outlineLvl w:val="0"/>
        <w:rPr>
          <w:rFonts w:ascii="Aptos Black" w:eastAsia="MS Gothic" w:hAnsi="Aptos Black" w:cs="Times New Roman"/>
          <w:color w:val="15599D"/>
          <w:kern w:val="0"/>
          <w:sz w:val="68"/>
          <w:szCs w:val="28"/>
          <w:lang w:val="es-US" w:eastAsia="ja-JP" w:bidi="en-US"/>
          <w14:ligatures w14:val="none"/>
        </w:rPr>
      </w:pPr>
      <w:r w:rsidRPr="00847483">
        <w:rPr>
          <w:rFonts w:ascii="Aptos Black" w:eastAsia="MS Gothic" w:hAnsi="Aptos Black" w:cs="Times New Roman"/>
          <w:bCs/>
          <w:color w:val="15599D"/>
          <w:kern w:val="0"/>
          <w:sz w:val="68"/>
          <w:szCs w:val="28"/>
          <w:lang w:val="es-US" w:eastAsia="ja-JP" w:bidi="en-US"/>
          <w14:ligatures w14:val="none"/>
        </w:rPr>
        <w:t>Conozca sus derechos: Cómo presentar un</w:t>
      </w:r>
      <w:r w:rsidR="00036056">
        <w:rPr>
          <w:rFonts w:ascii="Aptos Black" w:eastAsia="MS Gothic" w:hAnsi="Aptos Black" w:cs="Times New Roman"/>
          <w:bCs/>
          <w:color w:val="15599D"/>
          <w:kern w:val="0"/>
          <w:sz w:val="68"/>
          <w:szCs w:val="28"/>
          <w:lang w:val="es-US" w:eastAsia="ja-JP" w:bidi="en-US"/>
          <w14:ligatures w14:val="none"/>
        </w:rPr>
        <w:t xml:space="preserve"> reclamo sobre </w:t>
      </w:r>
      <w:r w:rsidRPr="00847483">
        <w:rPr>
          <w:rFonts w:ascii="Aptos Black" w:eastAsia="MS Gothic" w:hAnsi="Aptos Black" w:cs="Times New Roman"/>
          <w:bCs/>
          <w:color w:val="15599D"/>
          <w:kern w:val="0"/>
          <w:sz w:val="68"/>
          <w:szCs w:val="28"/>
          <w:lang w:val="es-US" w:eastAsia="ja-JP" w:bidi="en-US"/>
          <w14:ligatures w14:val="none"/>
        </w:rPr>
        <w:t xml:space="preserve">acceso al voto </w:t>
      </w:r>
    </w:p>
    <w:p w14:paraId="360BC6E9" w14:textId="2CDF8F85" w:rsidR="00157453" w:rsidRPr="00157453" w:rsidRDefault="003327F3" w:rsidP="00157453">
      <w:pPr>
        <w:keepNext/>
        <w:keepLines/>
        <w:spacing w:before="480" w:after="0" w:line="240" w:lineRule="auto"/>
        <w:outlineLvl w:val="1"/>
        <w:rPr>
          <w:rFonts w:ascii="Aptos ExtraBold" w:eastAsia="MS Gothic" w:hAnsi="Aptos ExtraBold" w:cs="Times New Roman"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847483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Términos clave </w:t>
      </w:r>
    </w:p>
    <w:p w14:paraId="7CDAB6D3" w14:textId="015C35FF" w:rsidR="00157453" w:rsidRPr="00157453" w:rsidRDefault="00157453" w:rsidP="00157453">
      <w:pPr>
        <w:numPr>
          <w:ilvl w:val="0"/>
          <w:numId w:val="1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HAVA: </w:t>
      </w:r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[</w:t>
      </w:r>
      <w:proofErr w:type="spellStart"/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Help</w:t>
      </w:r>
      <w:proofErr w:type="spellEnd"/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</w:t>
      </w:r>
      <w:proofErr w:type="spellStart"/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America</w:t>
      </w:r>
      <w:proofErr w:type="spellEnd"/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Vote </w:t>
      </w:r>
      <w:proofErr w:type="spellStart"/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Act</w:t>
      </w:r>
      <w:proofErr w:type="spellEnd"/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] </w:t>
      </w:r>
      <w:r w:rsidR="006E4F97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La Ley Ayude </w:t>
      </w:r>
      <w:r w:rsidR="00217C9F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a </w:t>
      </w:r>
      <w:r w:rsidR="006E4F97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América a Votar del 2002</w:t>
      </w:r>
      <w:r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, </w:t>
      </w:r>
      <w:r w:rsidR="006E4F97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una ley electoral importante</w:t>
      </w:r>
    </w:p>
    <w:p w14:paraId="6DA4C937" w14:textId="53D6785A" w:rsidR="00157453" w:rsidRPr="00157453" w:rsidRDefault="006E4F97" w:rsidP="00157453">
      <w:pPr>
        <w:numPr>
          <w:ilvl w:val="0"/>
          <w:numId w:val="1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Sistema de votación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: 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Todas las instrucciones y el equipo usados para emitir el voto 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 </w:t>
      </w:r>
    </w:p>
    <w:p w14:paraId="65C839E4" w14:textId="633A1FA7" w:rsidR="00157453" w:rsidRPr="00157453" w:rsidRDefault="006E4F97" w:rsidP="00157453">
      <w:pPr>
        <w:numPr>
          <w:ilvl w:val="0"/>
          <w:numId w:val="1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Voto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: 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Donde</w:t>
      </w:r>
      <w:r w:rsidR="00A12600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usted indica 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por </w:t>
      </w:r>
      <w:r w:rsidR="00847483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quién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quiere votar 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</w:t>
      </w:r>
    </w:p>
    <w:p w14:paraId="4D61C3DB" w14:textId="6B59E40E" w:rsidR="00157453" w:rsidRPr="00157453" w:rsidRDefault="006E4F97" w:rsidP="00157453">
      <w:pPr>
        <w:numPr>
          <w:ilvl w:val="0"/>
          <w:numId w:val="1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Voto provisional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: 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Un tipo especial de voto que debe comprobarse dos veces antes de que se cuente su voto</w:t>
      </w:r>
    </w:p>
    <w:p w14:paraId="3AA39535" w14:textId="46DC1785" w:rsidR="00157453" w:rsidRPr="00157453" w:rsidRDefault="00157453" w:rsidP="00157453">
      <w:pPr>
        <w:numPr>
          <w:ilvl w:val="0"/>
          <w:numId w:val="1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T</w:t>
      </w:r>
      <w:r w:rsidR="006E4F97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ítulo</w:t>
      </w:r>
      <w:r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: </w:t>
      </w:r>
      <w:r w:rsidR="001C78A9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Una s</w:t>
      </w:r>
      <w:r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ec</w:t>
      </w:r>
      <w:r w:rsidR="006E4F97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ción de la ley </w:t>
      </w:r>
      <w:r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</w:t>
      </w:r>
    </w:p>
    <w:p w14:paraId="309FD444" w14:textId="266B5F5B" w:rsidR="00157453" w:rsidRPr="00157453" w:rsidRDefault="001C0EDA" w:rsidP="00157453">
      <w:pPr>
        <w:spacing w:after="200" w:line="240" w:lineRule="auto"/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847483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Sus derechos según la </w:t>
      </w:r>
      <w:r w:rsidR="00D63BED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L</w:t>
      </w:r>
      <w:r w:rsidRPr="00847483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ey Ayude a América a Votar </w:t>
      </w:r>
      <w:r w:rsidR="00157453" w:rsidRPr="00157453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(HAVA) </w:t>
      </w:r>
    </w:p>
    <w:p w14:paraId="7E9F0F83" w14:textId="539F703E" w:rsidR="00157453" w:rsidRPr="00157453" w:rsidRDefault="00E4692C" w:rsidP="00157453">
      <w:pPr>
        <w:numPr>
          <w:ilvl w:val="0"/>
          <w:numId w:val="2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El derecho al voto es importante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.  </w:t>
      </w:r>
    </w:p>
    <w:p w14:paraId="37231A7D" w14:textId="4D27F1DE" w:rsidR="00157453" w:rsidRPr="00157453" w:rsidRDefault="00E4692C" w:rsidP="00157453">
      <w:pPr>
        <w:numPr>
          <w:ilvl w:val="0"/>
          <w:numId w:val="2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Las personas con discapacidad</w:t>
      </w:r>
      <w:r w:rsidR="00D63BED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es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tienen derecho a</w:t>
      </w:r>
      <w:r w:rsidR="008A7822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votar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. </w:t>
      </w:r>
    </w:p>
    <w:p w14:paraId="58BBF7AA" w14:textId="7BF5213B" w:rsidR="00157453" w:rsidRPr="00157453" w:rsidRDefault="00E4692C" w:rsidP="00853655">
      <w:pPr>
        <w:numPr>
          <w:ilvl w:val="0"/>
          <w:numId w:val="2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En el</w:t>
      </w:r>
      <w:r w:rsidR="00853655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2002, 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el </w:t>
      </w:r>
      <w:r w:rsidR="001C78A9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presidente</w:t>
      </w:r>
      <w:r w:rsidR="00853655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George W. Bush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firmó un</w:t>
      </w:r>
      <w:r w:rsidR="001C78A9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a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ley electoral llamada </w:t>
      </w:r>
      <w:r w:rsidR="0005026B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la 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Ley A</w:t>
      </w:r>
      <w:r w:rsidR="001C78A9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y</w:t>
      </w: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ude a América a Votar </w:t>
      </w:r>
      <w:r w:rsidR="00853655"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(HAVA).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 </w:t>
      </w:r>
    </w:p>
    <w:p w14:paraId="3E190ED2" w14:textId="3779F292" w:rsidR="00157453" w:rsidRPr="00157453" w:rsidRDefault="00E4692C" w:rsidP="00157453">
      <w:pPr>
        <w:numPr>
          <w:ilvl w:val="0"/>
          <w:numId w:val="2"/>
        </w:numPr>
        <w:spacing w:after="200" w:line="240" w:lineRule="auto"/>
        <w:contextualSpacing/>
        <w:rPr>
          <w:rFonts w:ascii="Aptos" w:eastAsia="MS Mincho" w:hAnsi="Aptos" w:cs="Arial"/>
          <w:bCs/>
          <w:kern w:val="0"/>
          <w:sz w:val="24"/>
          <w:lang w:val="es-US" w:eastAsia="ja-JP" w:bidi="en-US"/>
          <w14:ligatures w14:val="none"/>
        </w:rPr>
      </w:pPr>
      <w:r w:rsidRPr="0084748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>Esta ley introdujo cambios útiles para los votantes con discapacidades</w:t>
      </w:r>
      <w:r w:rsidR="00157453" w:rsidRPr="00157453"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  <w:t xml:space="preserve">.  </w:t>
      </w:r>
    </w:p>
    <w:p w14:paraId="625A74DD" w14:textId="424E4B38" w:rsidR="00157453" w:rsidRPr="00157453" w:rsidRDefault="0013182B" w:rsidP="00157453">
      <w:pPr>
        <w:keepNext/>
        <w:keepLines/>
        <w:spacing w:before="360" w:after="0" w:line="240" w:lineRule="auto"/>
        <w:outlineLvl w:val="2"/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</w:pPr>
      <w:r w:rsidRPr="00222851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lastRenderedPageBreak/>
        <w:t>Sus derechos en virtud del Título III de HAVA</w:t>
      </w:r>
      <w:r w:rsidR="00157453" w:rsidRPr="00157453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t>:</w:t>
      </w:r>
    </w:p>
    <w:p w14:paraId="434235AD" w14:textId="72E404E4" w:rsidR="00157453" w:rsidRPr="00157453" w:rsidRDefault="0013182B" w:rsidP="00157453">
      <w:pPr>
        <w:spacing w:after="0" w:line="240" w:lineRule="auto"/>
        <w:textAlignment w:val="baseline"/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</w:pPr>
      <w:r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La Ley Ayude a América a Votar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(HAVA) </w:t>
      </w:r>
      <w:r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logró algunas cosas </w:t>
      </w:r>
      <w:r w:rsidR="00D63BED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para ayudar a votar a las personas con discapacidades</w:t>
      </w:r>
      <w:r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.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 </w:t>
      </w:r>
      <w:r w:rsidR="00157453" w:rsidRPr="00157453"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  <w:t> </w:t>
      </w:r>
    </w:p>
    <w:p w14:paraId="5E11FD32" w14:textId="77777777" w:rsidR="00157453" w:rsidRPr="00157453" w:rsidRDefault="00157453" w:rsidP="001574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val="es-US"/>
          <w14:ligatures w14:val="none"/>
        </w:rPr>
      </w:pPr>
    </w:p>
    <w:p w14:paraId="732B4EB6" w14:textId="0C25E53E" w:rsidR="00157453" w:rsidRPr="00157453" w:rsidRDefault="00157453" w:rsidP="00157453">
      <w:pPr>
        <w:spacing w:after="0" w:line="240" w:lineRule="auto"/>
        <w:textAlignment w:val="baseline"/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</w:pPr>
      <w:r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HAVA </w:t>
      </w:r>
      <w:r w:rsidR="0013182B"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garantiza a las personas con discapacidad</w:t>
      </w:r>
      <w:r w:rsidR="003E2BBD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es</w:t>
      </w:r>
      <w:r w:rsidR="0013182B"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el derecho a</w:t>
      </w:r>
      <w:r w:rsidR="000F7E88"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votar</w:t>
      </w:r>
      <w:r w:rsidR="0013182B"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de forma privada e independiente</w:t>
      </w:r>
      <w:r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. </w:t>
      </w:r>
      <w:r w:rsidRPr="00157453"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  <w:t> </w:t>
      </w:r>
    </w:p>
    <w:p w14:paraId="5F779D5E" w14:textId="77777777" w:rsidR="00157453" w:rsidRPr="00157453" w:rsidRDefault="00157453" w:rsidP="001574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val="es-US"/>
          <w14:ligatures w14:val="none"/>
        </w:rPr>
      </w:pPr>
    </w:p>
    <w:p w14:paraId="0ADD05BB" w14:textId="2A735DA5" w:rsidR="00157453" w:rsidRPr="00157453" w:rsidRDefault="00157453" w:rsidP="00157453">
      <w:pPr>
        <w:spacing w:after="0" w:line="240" w:lineRule="auto"/>
        <w:textAlignment w:val="baseline"/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</w:pPr>
      <w:r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HAVA </w:t>
      </w:r>
      <w:r w:rsidR="000F7E88"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exige además al menos una máquina de votación accesible en cada lugar de votación.  </w:t>
      </w:r>
    </w:p>
    <w:p w14:paraId="5C317D98" w14:textId="77777777" w:rsidR="00157453" w:rsidRPr="00157453" w:rsidRDefault="00157453" w:rsidP="001574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val="es-US"/>
          <w14:ligatures w14:val="none"/>
        </w:rPr>
      </w:pPr>
    </w:p>
    <w:p w14:paraId="71AC25EE" w14:textId="4E062924" w:rsidR="00157453" w:rsidRPr="00157453" w:rsidRDefault="000F7E88" w:rsidP="001574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:lang w:val="es-US"/>
          <w14:ligatures w14:val="none"/>
        </w:rPr>
      </w:pPr>
      <w:r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También hizo que los sistemas de votación siguieran algunas reglas para ayudar</w:t>
      </w:r>
      <w:r w:rsid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l</w:t>
      </w:r>
      <w:r w:rsidRPr="00222851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e a votar. El sistema de votación debe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: </w:t>
      </w:r>
      <w:r w:rsidR="00157453" w:rsidRPr="00157453"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  <w:t> </w:t>
      </w:r>
    </w:p>
    <w:p w14:paraId="74380302" w14:textId="5C83EB9E" w:rsidR="00157453" w:rsidRPr="00157453" w:rsidRDefault="00A73158" w:rsidP="00157453">
      <w:pPr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lang w:val="es-US"/>
          <w14:ligatures w14:val="none"/>
        </w:rPr>
      </w:pPr>
      <w:r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Permitirle verificar por quien está votando antes de emitir su voto</w:t>
      </w:r>
      <w:r w:rsidR="00157453" w:rsidRPr="00157453">
        <w:rPr>
          <w:rFonts w:ascii="Aptos" w:eastAsia="Aptos" w:hAnsi="Aptos" w:cs="Segoe UI"/>
          <w:kern w:val="0"/>
          <w:sz w:val="28"/>
          <w:szCs w:val="28"/>
          <w:lang w:val="es-US"/>
          <w14:ligatures w14:val="none"/>
        </w:rPr>
        <w:t>.</w:t>
      </w:r>
    </w:p>
    <w:p w14:paraId="23D86521" w14:textId="6192706E" w:rsidR="00157453" w:rsidRPr="00157453" w:rsidRDefault="00A73158" w:rsidP="00157453">
      <w:pPr>
        <w:numPr>
          <w:ilvl w:val="0"/>
          <w:numId w:val="5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8"/>
          <w:szCs w:val="28"/>
          <w:lang w:val="es-US"/>
          <w14:ligatures w14:val="none"/>
        </w:rPr>
      </w:pPr>
      <w:r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Permitirle modificar su respuesta o corregir los errores que encuentre al revisar voto.</w:t>
      </w:r>
      <w:r w:rsidR="00157453" w:rsidRPr="00157453">
        <w:rPr>
          <w:rFonts w:ascii="Aptos" w:eastAsia="Aptos" w:hAnsi="Aptos" w:cs="Segoe UI"/>
          <w:kern w:val="0"/>
          <w:sz w:val="28"/>
          <w:szCs w:val="28"/>
          <w:lang w:val="es-US"/>
          <w14:ligatures w14:val="none"/>
        </w:rPr>
        <w:t> </w:t>
      </w:r>
    </w:p>
    <w:p w14:paraId="3FAC7124" w14:textId="15FC7AE5" w:rsidR="00157453" w:rsidRPr="00157453" w:rsidRDefault="00A73158" w:rsidP="00157453">
      <w:pPr>
        <w:numPr>
          <w:ilvl w:val="1"/>
          <w:numId w:val="5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8"/>
          <w:szCs w:val="28"/>
          <w:lang w:val="es-US"/>
          <w14:ligatures w14:val="none"/>
        </w:rPr>
      </w:pPr>
      <w:r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Los sistemas electrónicos le indicarán si </w:t>
      </w:r>
      <w:r w:rsidR="00E34400"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escogió </w:t>
      </w:r>
      <w:r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demasiados candidatos o respuestas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.</w:t>
      </w:r>
    </w:p>
    <w:p w14:paraId="557D36DC" w14:textId="3DB6A37C" w:rsidR="00157453" w:rsidRPr="00157453" w:rsidRDefault="00E34400" w:rsidP="00157453">
      <w:pPr>
        <w:numPr>
          <w:ilvl w:val="1"/>
          <w:numId w:val="5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8"/>
          <w:szCs w:val="28"/>
          <w:lang w:val="es-US"/>
          <w14:ligatures w14:val="none"/>
        </w:rPr>
      </w:pPr>
      <w:r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Por ejemplo, si vota por 3 personas para gobernador, le dir</w:t>
      </w:r>
      <w:r w:rsidR="0032583C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á</w:t>
      </w:r>
      <w:r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que sólo puede escoger a 1, y la máquina le</w:t>
      </w:r>
      <w:r w:rsidR="002507DB"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da</w:t>
      </w:r>
      <w:r w:rsidR="003E2BBD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rá</w:t>
      </w:r>
      <w:r w:rsidRPr="002507DB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la opción de corregir el error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.</w:t>
      </w:r>
      <w:r w:rsidR="00157453" w:rsidRPr="00157453">
        <w:rPr>
          <w:rFonts w:ascii="Aptos" w:eastAsia="Aptos" w:hAnsi="Aptos" w:cs="Segoe UI"/>
          <w:kern w:val="0"/>
          <w:sz w:val="28"/>
          <w:szCs w:val="28"/>
          <w:lang w:val="es-US"/>
          <w14:ligatures w14:val="none"/>
        </w:rPr>
        <w:t> </w:t>
      </w:r>
    </w:p>
    <w:p w14:paraId="3FAE8C62" w14:textId="241CDF84" w:rsidR="00157453" w:rsidRPr="00157453" w:rsidRDefault="002507DB" w:rsidP="00157453">
      <w:pPr>
        <w:numPr>
          <w:ilvl w:val="0"/>
          <w:numId w:val="5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8"/>
          <w:szCs w:val="28"/>
          <w:lang w:val="es-US"/>
          <w14:ligatures w14:val="none"/>
        </w:rPr>
      </w:pPr>
      <w:r w:rsidRPr="00A42829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Ofrecer</w:t>
      </w:r>
      <w:r w:rsidR="00485357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le</w:t>
      </w:r>
      <w:r w:rsidRPr="00A42829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accesibilidad en otros idiomas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.</w:t>
      </w:r>
    </w:p>
    <w:p w14:paraId="264C6C1C" w14:textId="37C2D30B" w:rsidR="00157453" w:rsidRPr="00157453" w:rsidRDefault="00A42829" w:rsidP="00157453">
      <w:pPr>
        <w:numPr>
          <w:ilvl w:val="0"/>
          <w:numId w:val="5"/>
        </w:num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 w:rsidRPr="00A42829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Darle una última oportunidad de corregir su voto antes de emitirlo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14:ligatures w14:val="none"/>
        </w:rPr>
        <w:t>.</w:t>
      </w:r>
      <w:r w:rsidR="00157453" w:rsidRPr="00157453">
        <w:rPr>
          <w:rFonts w:ascii="Aptos" w:eastAsia="Aptos" w:hAnsi="Aptos" w:cs="Segoe UI"/>
          <w:kern w:val="0"/>
          <w:sz w:val="28"/>
          <w:szCs w:val="28"/>
          <w14:ligatures w14:val="none"/>
        </w:rPr>
        <w:t> </w:t>
      </w:r>
    </w:p>
    <w:p w14:paraId="5CDC4636" w14:textId="77777777" w:rsidR="00157453" w:rsidRPr="00157453" w:rsidRDefault="00157453" w:rsidP="001574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157453">
        <w:rPr>
          <w:rFonts w:ascii="Times New Roman" w:eastAsia="Aptos" w:hAnsi="Times New Roman" w:cs="Segoe UI"/>
          <w:kern w:val="0"/>
          <w:sz w:val="28"/>
          <w:szCs w:val="28"/>
          <w14:ligatures w14:val="none"/>
        </w:rPr>
        <w:t> </w:t>
      </w:r>
    </w:p>
    <w:p w14:paraId="097E6FDF" w14:textId="4882206D" w:rsidR="00157453" w:rsidRPr="00157453" w:rsidRDefault="00A42829" w:rsidP="00157453">
      <w:pPr>
        <w:spacing w:after="0" w:line="240" w:lineRule="auto"/>
        <w:textAlignment w:val="baseline"/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</w:pP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Además, el Título III de la HAVA creó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:</w:t>
      </w:r>
    </w:p>
    <w:p w14:paraId="529660DA" w14:textId="6F23901D" w:rsidR="00157453" w:rsidRPr="00157453" w:rsidRDefault="00A42829" w:rsidP="00157453">
      <w:pPr>
        <w:numPr>
          <w:ilvl w:val="0"/>
          <w:numId w:val="6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lang w:val="es-US"/>
          <w14:ligatures w14:val="none"/>
        </w:rPr>
      </w:pP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Directrices para c</w:t>
      </w:r>
      <w:r w:rsidR="00F32AFD"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asos en que </w:t>
      </w: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las máquinas de votación cometen errores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.</w:t>
      </w:r>
      <w:r w:rsidR="00157453" w:rsidRPr="00157453"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  <w:t> </w:t>
      </w:r>
    </w:p>
    <w:p w14:paraId="019021FF" w14:textId="49DC4B7A" w:rsidR="00F32AFD" w:rsidRPr="00E26298" w:rsidRDefault="00F32AFD" w:rsidP="00157453">
      <w:pPr>
        <w:numPr>
          <w:ilvl w:val="0"/>
          <w:numId w:val="6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lang w:val="es-US"/>
          <w14:ligatures w14:val="none"/>
        </w:rPr>
      </w:pP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El requisito de que cada</w:t>
      </w:r>
      <w:r w:rsidR="0046053A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 e</w:t>
      </w: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stado </w:t>
      </w:r>
      <w:r w:rsidR="0046053A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debe definir </w:t>
      </w: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qué significa votar y cuándo cuenta un voto. Esto debe ser igual para todos. </w:t>
      </w:r>
    </w:p>
    <w:p w14:paraId="3BF01D4B" w14:textId="7DB83A82" w:rsidR="00157453" w:rsidRPr="00157453" w:rsidRDefault="00F32AFD" w:rsidP="00157453">
      <w:pPr>
        <w:numPr>
          <w:ilvl w:val="0"/>
          <w:numId w:val="6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lang w:val="es-US"/>
          <w14:ligatures w14:val="none"/>
        </w:rPr>
      </w:pP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El derecho a un voto provisional si es necesario comprobar sus datos antes de proceder al recuento de su voto.</w:t>
      </w:r>
      <w:r w:rsidR="00157453" w:rsidRPr="00157453"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  <w:t> </w:t>
      </w:r>
    </w:p>
    <w:p w14:paraId="05A08E1B" w14:textId="355D820D" w:rsidR="00157453" w:rsidRPr="00157453" w:rsidRDefault="00F32AFD" w:rsidP="00157453">
      <w:pPr>
        <w:numPr>
          <w:ilvl w:val="0"/>
          <w:numId w:val="6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lang w:val="es-US"/>
          <w14:ligatures w14:val="none"/>
        </w:rPr>
      </w:pP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Normas sobre la seguridad de las listas de </w:t>
      </w:r>
      <w:r w:rsidR="00364D58"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 xml:space="preserve">registro de </w:t>
      </w:r>
      <w:r w:rsidRPr="00E26298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votantes y otra información</w:t>
      </w:r>
      <w:r w:rsidR="00157453" w:rsidRPr="00157453">
        <w:rPr>
          <w:rFonts w:ascii="Aptos" w:eastAsia="MS Gothic" w:hAnsi="Aptos" w:cs="Segoe UI"/>
          <w:kern w:val="0"/>
          <w:sz w:val="28"/>
          <w:szCs w:val="28"/>
          <w:lang w:val="es-US"/>
          <w14:ligatures w14:val="none"/>
        </w:rPr>
        <w:t>.</w:t>
      </w:r>
      <w:r w:rsidR="00157453" w:rsidRPr="00157453">
        <w:rPr>
          <w:rFonts w:ascii="Times New Roman" w:eastAsia="Aptos" w:hAnsi="Times New Roman" w:cs="Segoe UI"/>
          <w:kern w:val="0"/>
          <w:sz w:val="28"/>
          <w:szCs w:val="28"/>
          <w:lang w:val="es-US"/>
          <w14:ligatures w14:val="none"/>
        </w:rPr>
        <w:t> </w:t>
      </w:r>
    </w:p>
    <w:p w14:paraId="7B785CB3" w14:textId="77777777" w:rsidR="00157453" w:rsidRPr="00157453" w:rsidRDefault="00157453" w:rsidP="00157453">
      <w:pPr>
        <w:spacing w:after="200" w:line="240" w:lineRule="auto"/>
        <w:rPr>
          <w:rFonts w:ascii="Aptos" w:eastAsia="MS Mincho" w:hAnsi="Aptos" w:cs="Arial"/>
          <w:kern w:val="0"/>
          <w:sz w:val="24"/>
          <w:lang w:val="es-US" w:eastAsia="ja-JP" w:bidi="en-US"/>
          <w14:ligatures w14:val="none"/>
        </w:rPr>
      </w:pPr>
    </w:p>
    <w:p w14:paraId="53893663" w14:textId="1A4104D6" w:rsidR="00157453" w:rsidRPr="00157453" w:rsidRDefault="00364D58" w:rsidP="00157453">
      <w:pPr>
        <w:keepNext/>
        <w:keepLines/>
        <w:spacing w:before="480" w:after="0" w:line="240" w:lineRule="auto"/>
        <w:outlineLvl w:val="1"/>
        <w:rPr>
          <w:rFonts w:ascii="Aptos ExtraBold" w:eastAsia="MS Gothic" w:hAnsi="Aptos ExtraBold" w:cs="Times New Roman"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E26298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Cómo presentar un</w:t>
      </w:r>
      <w:r w:rsidR="00990388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reclamo</w:t>
      </w:r>
      <w:r w:rsidR="00867FCD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</w:p>
    <w:p w14:paraId="51F85B71" w14:textId="0186380A" w:rsidR="00157453" w:rsidRPr="00157453" w:rsidRDefault="00473B89" w:rsidP="00157453">
      <w:pPr>
        <w:spacing w:after="200" w:line="240" w:lineRule="auto"/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</w:pPr>
      <w:r w:rsidRPr="00E26298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>Puede presentar un</w:t>
      </w:r>
      <w:r w:rsidR="00990388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 xml:space="preserve"> reclamo</w:t>
      </w:r>
      <w:r w:rsidR="00867FCD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 xml:space="preserve"> s</w:t>
      </w:r>
      <w:r w:rsidRPr="00E26298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>i tiene problemas con el proceso de vot</w:t>
      </w:r>
      <w:r w:rsidR="00990388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>ación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 xml:space="preserve">.  </w:t>
      </w:r>
    </w:p>
    <w:p w14:paraId="3FD8D1F9" w14:textId="57618971" w:rsidR="00157453" w:rsidRPr="00157453" w:rsidRDefault="00E26298" w:rsidP="00157453">
      <w:pPr>
        <w:keepNext/>
        <w:keepLines/>
        <w:spacing w:before="360" w:after="0" w:line="240" w:lineRule="auto"/>
        <w:outlineLvl w:val="2"/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</w:pPr>
      <w:r w:rsidRPr="00A169F9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lastRenderedPageBreak/>
        <w:t xml:space="preserve">Dónde se encuentra el formulario </w:t>
      </w:r>
      <w:r w:rsidR="00757830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t>de</w:t>
      </w:r>
      <w:r w:rsidRPr="00A169F9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t xml:space="preserve"> </w:t>
      </w:r>
      <w:r w:rsidR="00990388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t>reclamo</w:t>
      </w:r>
      <w:r w:rsidR="00157453" w:rsidRPr="00157453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t xml:space="preserve"> </w:t>
      </w:r>
    </w:p>
    <w:p w14:paraId="7BFC01B7" w14:textId="55B392D9" w:rsidR="00157453" w:rsidRPr="00157453" w:rsidRDefault="00E26298" w:rsidP="00157453">
      <w:pPr>
        <w:spacing w:after="200" w:line="240" w:lineRule="auto"/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</w:pPr>
      <w:r w:rsidRPr="00A169F9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>El formulario de reclamo se encuentra en el sitio web del Departamento de Estado de Florida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  <w:t>.</w:t>
      </w:r>
    </w:p>
    <w:p w14:paraId="0DDAB588" w14:textId="2F25C4AE" w:rsidR="00157453" w:rsidRPr="00157453" w:rsidRDefault="00000000" w:rsidP="00157453">
      <w:pPr>
        <w:numPr>
          <w:ilvl w:val="0"/>
          <w:numId w:val="4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</w:pPr>
      <w:hyperlink r:id="rId6">
        <w:r w:rsidR="00D6292A" w:rsidRPr="00A169F9">
          <w:rPr>
            <w:rFonts w:ascii="Aptos" w:eastAsia="MS Mincho" w:hAnsi="Aptos" w:cs="Arial"/>
            <w:color w:val="467886"/>
            <w:kern w:val="0"/>
            <w:sz w:val="28"/>
            <w:szCs w:val="28"/>
            <w:u w:val="single"/>
            <w:lang w:val="es-US" w:eastAsia="ja-JP" w:bidi="en-US"/>
            <w14:ligatures w14:val="none"/>
          </w:rPr>
          <w:t xml:space="preserve">Formulario de Reclamo en </w:t>
        </w:r>
        <w:r w:rsidR="00A169F9">
          <w:rPr>
            <w:rFonts w:ascii="Aptos" w:eastAsia="MS Mincho" w:hAnsi="Aptos" w:cs="Arial"/>
            <w:color w:val="467886"/>
            <w:kern w:val="0"/>
            <w:sz w:val="28"/>
            <w:szCs w:val="28"/>
            <w:u w:val="single"/>
            <w:lang w:val="es-US" w:eastAsia="ja-JP" w:bidi="en-US"/>
            <w14:ligatures w14:val="none"/>
          </w:rPr>
          <w:t>i</w:t>
        </w:r>
        <w:r w:rsidR="00D6292A" w:rsidRPr="00A169F9">
          <w:rPr>
            <w:rFonts w:ascii="Aptos" w:eastAsia="MS Mincho" w:hAnsi="Aptos" w:cs="Arial"/>
            <w:color w:val="467886"/>
            <w:kern w:val="0"/>
            <w:sz w:val="28"/>
            <w:szCs w:val="28"/>
            <w:u w:val="single"/>
            <w:lang w:val="es-US" w:eastAsia="ja-JP" w:bidi="en-US"/>
            <w14:ligatures w14:val="none"/>
          </w:rPr>
          <w:t>nglés</w:t>
        </w:r>
      </w:hyperlink>
    </w:p>
    <w:p w14:paraId="1A72D330" w14:textId="602C335F" w:rsidR="00157453" w:rsidRPr="00157453" w:rsidRDefault="00000000" w:rsidP="00157453">
      <w:pPr>
        <w:numPr>
          <w:ilvl w:val="0"/>
          <w:numId w:val="4"/>
        </w:numPr>
        <w:spacing w:after="200" w:line="240" w:lineRule="auto"/>
        <w:contextualSpacing/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</w:pPr>
      <w:hyperlink r:id="rId7">
        <w:r w:rsidR="00D6292A" w:rsidRPr="00A169F9">
          <w:rPr>
            <w:rFonts w:ascii="Aptos" w:eastAsia="MS Mincho" w:hAnsi="Aptos" w:cs="Arial"/>
            <w:color w:val="467886"/>
            <w:kern w:val="0"/>
            <w:sz w:val="28"/>
            <w:szCs w:val="28"/>
            <w:u w:val="single"/>
            <w:lang w:val="es-US" w:eastAsia="ja-JP" w:bidi="en-US"/>
            <w14:ligatures w14:val="none"/>
          </w:rPr>
          <w:t xml:space="preserve">Formulario de Reclamo en </w:t>
        </w:r>
        <w:r w:rsidR="00A169F9">
          <w:rPr>
            <w:rFonts w:ascii="Aptos" w:eastAsia="MS Mincho" w:hAnsi="Aptos" w:cs="Arial"/>
            <w:color w:val="467886"/>
            <w:kern w:val="0"/>
            <w:sz w:val="28"/>
            <w:szCs w:val="28"/>
            <w:u w:val="single"/>
            <w:lang w:val="es-US" w:eastAsia="ja-JP" w:bidi="en-US"/>
            <w14:ligatures w14:val="none"/>
          </w:rPr>
          <w:t>e</w:t>
        </w:r>
        <w:r w:rsidR="00D6292A" w:rsidRPr="00A169F9">
          <w:rPr>
            <w:rFonts w:ascii="Aptos" w:eastAsia="MS Mincho" w:hAnsi="Aptos" w:cs="Arial"/>
            <w:color w:val="467886"/>
            <w:kern w:val="0"/>
            <w:sz w:val="28"/>
            <w:szCs w:val="28"/>
            <w:u w:val="single"/>
            <w:lang w:val="es-US" w:eastAsia="ja-JP" w:bidi="en-US"/>
            <w14:ligatures w14:val="none"/>
          </w:rPr>
          <w:t>spañol</w:t>
        </w:r>
      </w:hyperlink>
    </w:p>
    <w:p w14:paraId="421C956E" w14:textId="68688393" w:rsidR="00157453" w:rsidRPr="00157453" w:rsidRDefault="00052540" w:rsidP="00157453">
      <w:pPr>
        <w:keepNext/>
        <w:keepLines/>
        <w:spacing w:before="360" w:after="0" w:line="240" w:lineRule="auto"/>
        <w:outlineLvl w:val="2"/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</w:pPr>
      <w:r w:rsidRPr="00A169F9">
        <w:rPr>
          <w:rFonts w:ascii="Aptos" w:eastAsia="MS Gothic" w:hAnsi="Aptos" w:cs="Times New Roman"/>
          <w:b/>
          <w:bCs/>
          <w:color w:val="267A41"/>
          <w:kern w:val="0"/>
          <w:sz w:val="44"/>
          <w:lang w:val="es-US" w:eastAsia="ja-JP" w:bidi="en-US"/>
          <w14:ligatures w14:val="none"/>
        </w:rPr>
        <w:t>Partes del formulario de reclamo</w:t>
      </w:r>
    </w:p>
    <w:p w14:paraId="5D9D7141" w14:textId="2D275085" w:rsidR="00157453" w:rsidRPr="00157453" w:rsidRDefault="00052540" w:rsidP="00157453">
      <w:pPr>
        <w:spacing w:after="200" w:line="240" w:lineRule="auto"/>
        <w:rPr>
          <w:rFonts w:ascii="Aptos" w:eastAsia="MS Mincho" w:hAnsi="Aptos" w:cs="Arial"/>
          <w:b/>
          <w:bCs/>
          <w:kern w:val="0"/>
          <w:sz w:val="28"/>
          <w:szCs w:val="28"/>
          <w:lang w:val="es-US" w:eastAsia="ja-JP" w:bidi="en-US"/>
          <w14:ligatures w14:val="none"/>
        </w:rPr>
      </w:pPr>
      <w:r w:rsidRPr="00A169F9">
        <w:rPr>
          <w:rFonts w:ascii="Aptos" w:eastAsia="MS Mincho" w:hAnsi="Aptos" w:cs="Arial"/>
          <w:b/>
          <w:bCs/>
          <w:kern w:val="0"/>
          <w:sz w:val="28"/>
          <w:szCs w:val="28"/>
          <w:lang w:val="es-US" w:eastAsia="ja-JP" w:bidi="en-US"/>
          <w14:ligatures w14:val="none"/>
        </w:rPr>
        <w:t>El formulario de reclamo consta de tres partes</w:t>
      </w:r>
      <w:r w:rsidR="00157453" w:rsidRPr="00157453">
        <w:rPr>
          <w:rFonts w:ascii="Aptos" w:eastAsia="MS Mincho" w:hAnsi="Aptos" w:cs="Arial"/>
          <w:b/>
          <w:bCs/>
          <w:kern w:val="0"/>
          <w:sz w:val="28"/>
          <w:szCs w:val="28"/>
          <w:lang w:val="es-US" w:eastAsia="ja-JP" w:bidi="en-US"/>
          <w14:ligatures w14:val="none"/>
        </w:rPr>
        <w:t>.</w:t>
      </w:r>
    </w:p>
    <w:p w14:paraId="7C0EB1B6" w14:textId="6D4FB664" w:rsidR="00157453" w:rsidRPr="00157453" w:rsidRDefault="00A169F9" w:rsidP="00157453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Información de contacto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 </w:t>
      </w:r>
    </w:p>
    <w:p w14:paraId="5AC490EC" w14:textId="34029268" w:rsidR="00157453" w:rsidRPr="00157453" w:rsidRDefault="00A169F9" w:rsidP="00D35514">
      <w:pPr>
        <w:spacing w:after="0" w:line="240" w:lineRule="auto"/>
        <w:ind w:left="108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En el formulario </w:t>
      </w:r>
      <w:r w:rsidR="00036056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aparece</w:t>
      </w: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‘Persona que presenta el reclamo’ y ‘Persona o entidad contra la que se presenta el reclamo’.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 </w:t>
      </w:r>
    </w:p>
    <w:p w14:paraId="41F886AD" w14:textId="7D4361DE" w:rsidR="00157453" w:rsidRPr="00157453" w:rsidRDefault="00A169F9" w:rsidP="00D35514">
      <w:pPr>
        <w:spacing w:after="0" w:line="240" w:lineRule="auto"/>
        <w:ind w:left="108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Usted es la ‘Persona que presenta el reclamo’. Añada su nombre, teléfono y dirección en esta sección.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  </w:t>
      </w:r>
    </w:p>
    <w:p w14:paraId="765365A0" w14:textId="03CF73E1" w:rsidR="00157453" w:rsidRPr="00157453" w:rsidRDefault="00A169F9" w:rsidP="00D35514">
      <w:pPr>
        <w:spacing w:after="0" w:line="240" w:lineRule="auto"/>
        <w:ind w:left="108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A continuación, añada la información de contacto de la persona o entidad contra la que presenta </w:t>
      </w:r>
      <w:r w:rsidR="000B6568"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el reclamo</w:t>
      </w: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en </w:t>
      </w:r>
      <w:r w:rsidR="000B6568"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‘</w:t>
      </w: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Persona o entidad contra la que se presenta</w:t>
      </w:r>
      <w:r w:rsidR="000B6568"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el reclamo’</w:t>
      </w: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. Normalmente, la gente escribe Secretario de Estado porque </w:t>
      </w:r>
      <w:r w:rsidR="000B6568"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el trabajo del Secretario de Estado </w:t>
      </w:r>
      <w:r w:rsidRPr="00BF163D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es confirmar los resultados de las elecciones.</w:t>
      </w:r>
    </w:p>
    <w:p w14:paraId="786E8F9A" w14:textId="33746B50" w:rsidR="00157453" w:rsidRPr="00157453" w:rsidRDefault="00157453" w:rsidP="00157453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Describ</w:t>
      </w:r>
      <w:r w:rsidR="00BF163D" w:rsidRPr="00522180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a la trasgresión </w:t>
      </w:r>
      <w:r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  </w:t>
      </w:r>
    </w:p>
    <w:p w14:paraId="4487F71D" w14:textId="152AEE9C" w:rsidR="00157453" w:rsidRPr="00157453" w:rsidRDefault="00BF163D" w:rsidP="00157453">
      <w:pPr>
        <w:numPr>
          <w:ilvl w:val="1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522180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Escriba lo que pasó, o lo que hizo la persona o el lugar del que se queja. Debe </w:t>
      </w:r>
      <w:r w:rsidR="00522180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ser</w:t>
      </w:r>
      <w:r w:rsidRPr="00522180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la misma persona o lugar que mencion</w:t>
      </w:r>
      <w:r w:rsidR="00522180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o</w:t>
      </w:r>
      <w:r w:rsidRPr="00522180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antes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. </w:t>
      </w:r>
    </w:p>
    <w:p w14:paraId="2F1FEA3B" w14:textId="786901EA" w:rsidR="00157453" w:rsidRPr="00157453" w:rsidRDefault="00522180" w:rsidP="00157453">
      <w:pPr>
        <w:numPr>
          <w:ilvl w:val="1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522180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Mencione cosas concretas que hicieron, o pueden hacer, que usted considera contrarias a la ley.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 </w:t>
      </w:r>
    </w:p>
    <w:p w14:paraId="766992FA" w14:textId="3DC4459D" w:rsidR="00157453" w:rsidRPr="00157453" w:rsidRDefault="00EB2BCE" w:rsidP="00157453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Exposición de los hechos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 </w:t>
      </w:r>
    </w:p>
    <w:p w14:paraId="4B386DD7" w14:textId="1AF37189" w:rsidR="00157453" w:rsidRPr="00157453" w:rsidRDefault="00FD43B5" w:rsidP="00D35514">
      <w:pPr>
        <w:spacing w:after="0" w:line="240" w:lineRule="auto"/>
        <w:ind w:left="108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Esta es la parte más larga e importante del formulario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.  </w:t>
      </w:r>
    </w:p>
    <w:p w14:paraId="4EDAB609" w14:textId="33ABC9E3" w:rsidR="00157453" w:rsidRPr="00D35514" w:rsidRDefault="00FD43B5" w:rsidP="00D35514">
      <w:pPr>
        <w:spacing w:after="0" w:line="240" w:lineRule="auto"/>
        <w:ind w:left="108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Aquí es donde </w:t>
      </w:r>
      <w:r w:rsidR="000F47EB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usted 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dice lo que ocurrió en el sitio de votación. </w:t>
      </w:r>
      <w:r w:rsidRPr="00D35514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Incluya la información pertinente al tema</w:t>
      </w:r>
      <w:r w:rsidR="00157453" w:rsidRPr="00D35514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. </w:t>
      </w:r>
    </w:p>
    <w:p w14:paraId="37864472" w14:textId="271EF5AC" w:rsidR="00157453" w:rsidRPr="00157453" w:rsidRDefault="00FD43B5" w:rsidP="00D35514">
      <w:pPr>
        <w:spacing w:after="0" w:line="240" w:lineRule="auto"/>
        <w:ind w:left="180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¿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Qué día era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? </w:t>
      </w:r>
    </w:p>
    <w:p w14:paraId="34FCA6B3" w14:textId="117641C1" w:rsidR="00157453" w:rsidRPr="00157453" w:rsidRDefault="00FD43B5" w:rsidP="00D35514">
      <w:pPr>
        <w:spacing w:after="0" w:line="240" w:lineRule="auto"/>
        <w:ind w:left="180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¿Qué hora era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? </w:t>
      </w:r>
    </w:p>
    <w:p w14:paraId="5B940056" w14:textId="74BA6F96" w:rsidR="00157453" w:rsidRPr="00157453" w:rsidRDefault="00FD43B5" w:rsidP="00D35514">
      <w:pPr>
        <w:spacing w:after="0" w:line="240" w:lineRule="auto"/>
        <w:ind w:left="180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¿Dónde ocurrió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? </w:t>
      </w:r>
    </w:p>
    <w:p w14:paraId="57DDBEE1" w14:textId="2A033657" w:rsidR="00157453" w:rsidRPr="00157453" w:rsidRDefault="00FD43B5" w:rsidP="00D35514">
      <w:pPr>
        <w:spacing w:after="0" w:line="240" w:lineRule="auto"/>
        <w:ind w:left="1800"/>
        <w:textAlignment w:val="baseline"/>
        <w:rPr>
          <w:rFonts w:ascii="Aptos" w:eastAsia="Times New Roman" w:hAnsi="Aptos" w:cs="Times New Roman"/>
          <w:kern w:val="0"/>
          <w:sz w:val="28"/>
          <w:szCs w:val="28"/>
          <w:lang w:val="es-US"/>
          <w14:ligatures w14:val="none"/>
        </w:rPr>
      </w:pP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¿Quién estaba </w:t>
      </w: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presente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? Si es posible, </w:t>
      </w: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mencione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los nombres y números de teléfono de </w:t>
      </w: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esas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personas. </w:t>
      </w: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Es</w:t>
      </w:r>
      <w:r w:rsidR="00B94CE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tas pueden ser personas </w:t>
      </w: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que </w:t>
      </w:r>
      <w:r w:rsidR="00B94CE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presenciaron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el incidente</w:t>
      </w: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,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</w:t>
      </w:r>
      <w:r w:rsidR="0059629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u otras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personas que </w:t>
      </w:r>
      <w:r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tuvieron ese</w:t>
      </w:r>
      <w:r w:rsidRPr="00FD43B5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 xml:space="preserve"> mismo problema.</w:t>
      </w:r>
      <w:r w:rsidR="00157453" w:rsidRPr="00157453">
        <w:rPr>
          <w:rFonts w:ascii="Aptos" w:eastAsia="Aptos" w:hAnsi="Aptos" w:cs="Times New Roman"/>
          <w:kern w:val="0"/>
          <w:sz w:val="28"/>
          <w:szCs w:val="28"/>
          <w:lang w:val="es-US"/>
          <w14:ligatures w14:val="none"/>
        </w:rPr>
        <w:t>  </w:t>
      </w:r>
    </w:p>
    <w:p w14:paraId="59CB70BD" w14:textId="42E18FA0" w:rsidR="00157453" w:rsidRPr="00157453" w:rsidRDefault="00FD43B5" w:rsidP="00157453">
      <w:pPr>
        <w:spacing w:after="200" w:line="240" w:lineRule="auto"/>
        <w:rPr>
          <w:rFonts w:ascii="Aptos" w:eastAsia="MS Mincho" w:hAnsi="Aptos" w:cs="Arial"/>
          <w:kern w:val="0"/>
          <w:sz w:val="28"/>
          <w:szCs w:val="28"/>
          <w:lang w:val="es-US" w:eastAsia="ja-JP" w:bidi="en-US"/>
          <w14:ligatures w14:val="none"/>
        </w:rPr>
      </w:pPr>
      <w:r w:rsidRPr="00FD43B5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lastRenderedPageBreak/>
        <w:t>Debe escribir el reclamo a mano. Si no sabe escribir, puede pedir</w:t>
      </w:r>
      <w:r w:rsidR="00B46BE5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t>le</w:t>
      </w:r>
      <w:r w:rsidRPr="00FD43B5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t xml:space="preserve"> a alguien que lo haga por usted, pero después deberá llevarlo a un notario y firmarlo allí. El notario </w:t>
      </w:r>
      <w:r w:rsidR="009E66C7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t xml:space="preserve">convertirá el documento </w:t>
      </w:r>
      <w:r w:rsidRPr="00FD43B5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t>en un documento oficial que usted p</w:t>
      </w:r>
      <w:r w:rsidR="00452FFA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t>uede</w:t>
      </w:r>
      <w:r w:rsidRPr="00FD43B5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t xml:space="preserve"> presentar.</w:t>
      </w:r>
      <w:r w:rsidR="00157453" w:rsidRPr="00157453">
        <w:rPr>
          <w:rFonts w:ascii="Aptos" w:eastAsia="MS Mincho" w:hAnsi="Aptos" w:cs="Arial"/>
          <w:color w:val="000000"/>
          <w:kern w:val="0"/>
          <w:sz w:val="28"/>
          <w:szCs w:val="28"/>
          <w:shd w:val="clear" w:color="auto" w:fill="FFFFFF"/>
          <w:lang w:val="es-US" w:eastAsia="ja-JP" w:bidi="en-US"/>
          <w14:ligatures w14:val="none"/>
        </w:rPr>
        <w:t> </w:t>
      </w:r>
    </w:p>
    <w:p w14:paraId="57A63091" w14:textId="17CEEDB1" w:rsidR="00157453" w:rsidRPr="00157453" w:rsidRDefault="00B46BE5" w:rsidP="00157453">
      <w:pPr>
        <w:spacing w:after="200" w:line="240" w:lineRule="auto"/>
        <w:rPr>
          <w:rFonts w:ascii="Aptos" w:eastAsia="MS Mincho" w:hAnsi="Aptos" w:cs="Arial"/>
          <w:kern w:val="0"/>
          <w:sz w:val="28"/>
          <w:szCs w:val="24"/>
          <w:lang w:val="es-US" w:eastAsia="ja-JP" w:bidi="en-US"/>
          <w14:ligatures w14:val="none"/>
        </w:rPr>
      </w:pPr>
      <w:r w:rsidRPr="000173C2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Puede presentar su </w:t>
      </w:r>
      <w:r w:rsidR="00452FFA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>reclamo</w:t>
      </w:r>
      <w:r w:rsidRPr="000173C2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 bien sea ante</w:t>
      </w:r>
      <w:r w:rsidR="00452FFA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 la</w:t>
      </w:r>
      <w:r w:rsidRPr="000173C2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 </w:t>
      </w:r>
      <w:hyperlink r:id="rId8" w:tgtFrame="_blank" w:history="1">
        <w:r w:rsidR="00E75072" w:rsidRPr="000173C2">
          <w:rPr>
            <w:rFonts w:ascii="Aptos" w:eastAsia="MS Mincho" w:hAnsi="Aptos" w:cs="Arial"/>
            <w:color w:val="467886"/>
            <w:kern w:val="0"/>
            <w:sz w:val="28"/>
            <w:szCs w:val="24"/>
            <w:u w:val="single"/>
            <w:shd w:val="clear" w:color="auto" w:fill="FFFFFF"/>
            <w:lang w:val="es-US" w:eastAsia="ja-JP" w:bidi="en-US"/>
            <w14:ligatures w14:val="none"/>
          </w:rPr>
          <w:t>División de Elecciones de Florida</w:t>
        </w:r>
      </w:hyperlink>
      <w:r w:rsidR="00157453" w:rsidRPr="00157453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 o</w:t>
      </w:r>
      <w:r w:rsidR="003F5253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 ante</w:t>
      </w:r>
      <w:r w:rsidR="00452FFA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 la</w:t>
      </w:r>
      <w:r w:rsidR="00157453" w:rsidRPr="00157453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 xml:space="preserve"> </w:t>
      </w:r>
      <w:hyperlink r:id="rId9" w:tgtFrame="_blank" w:history="1">
        <w:r w:rsidR="00E75072" w:rsidRPr="000173C2">
          <w:rPr>
            <w:rFonts w:ascii="Aptos" w:eastAsia="MS Mincho" w:hAnsi="Aptos" w:cs="Arial"/>
            <w:color w:val="467886"/>
            <w:kern w:val="0"/>
            <w:sz w:val="28"/>
            <w:szCs w:val="24"/>
            <w:u w:val="single"/>
            <w:shd w:val="clear" w:color="auto" w:fill="FFFFFF"/>
            <w:lang w:val="es-US" w:eastAsia="ja-JP" w:bidi="en-US"/>
            <w14:ligatures w14:val="none"/>
          </w:rPr>
          <w:t>oficina</w:t>
        </w:r>
        <w:r w:rsidR="000173C2" w:rsidRPr="000173C2">
          <w:rPr>
            <w:rFonts w:ascii="Aptos" w:eastAsia="MS Mincho" w:hAnsi="Aptos" w:cs="Arial"/>
            <w:color w:val="467886"/>
            <w:kern w:val="0"/>
            <w:sz w:val="28"/>
            <w:szCs w:val="24"/>
            <w:u w:val="single"/>
            <w:shd w:val="clear" w:color="auto" w:fill="FFFFFF"/>
            <w:lang w:val="es-US" w:eastAsia="ja-JP" w:bidi="en-US"/>
            <w14:ligatures w14:val="none"/>
          </w:rPr>
          <w:t xml:space="preserve"> local</w:t>
        </w:r>
        <w:r w:rsidR="00E75072" w:rsidRPr="000173C2">
          <w:rPr>
            <w:rFonts w:ascii="Aptos" w:eastAsia="MS Mincho" w:hAnsi="Aptos" w:cs="Arial"/>
            <w:color w:val="467886"/>
            <w:kern w:val="0"/>
            <w:sz w:val="28"/>
            <w:szCs w:val="24"/>
            <w:u w:val="single"/>
            <w:shd w:val="clear" w:color="auto" w:fill="FFFFFF"/>
            <w:lang w:val="es-US" w:eastAsia="ja-JP" w:bidi="en-US"/>
            <w14:ligatures w14:val="none"/>
          </w:rPr>
          <w:t xml:space="preserve"> de elecciones del condado</w:t>
        </w:r>
      </w:hyperlink>
      <w:r w:rsidR="00157453" w:rsidRPr="00157453">
        <w:rPr>
          <w:rFonts w:ascii="Aptos" w:eastAsia="MS Mincho" w:hAnsi="Aptos" w:cs="Arial"/>
          <w:color w:val="000000"/>
          <w:kern w:val="0"/>
          <w:sz w:val="28"/>
          <w:szCs w:val="24"/>
          <w:shd w:val="clear" w:color="auto" w:fill="FFFFFF"/>
          <w:lang w:val="es-US" w:eastAsia="ja-JP" w:bidi="en-US"/>
          <w14:ligatures w14:val="none"/>
        </w:rPr>
        <w:t>.  </w:t>
      </w:r>
    </w:p>
    <w:p w14:paraId="1DA21D18" w14:textId="77777777" w:rsidR="00157453" w:rsidRPr="00157453" w:rsidRDefault="00157453" w:rsidP="00157453">
      <w:pPr>
        <w:spacing w:after="200" w:line="240" w:lineRule="auto"/>
        <w:rPr>
          <w:rFonts w:ascii="Aptos" w:eastAsia="MS Mincho" w:hAnsi="Aptos" w:cs="Arial"/>
          <w:kern w:val="0"/>
          <w:sz w:val="24"/>
          <w:lang w:eastAsia="ja-JP" w:bidi="en-US"/>
          <w14:ligatures w14:val="none"/>
        </w:rPr>
      </w:pPr>
    </w:p>
    <w:p w14:paraId="6F42E334" w14:textId="688B7F90" w:rsidR="00157453" w:rsidRPr="00157453" w:rsidRDefault="00D35514" w:rsidP="00157453">
      <w:pPr>
        <w:keepNext/>
        <w:keepLines/>
        <w:spacing w:before="480" w:after="0" w:line="240" w:lineRule="auto"/>
        <w:outlineLvl w:val="1"/>
        <w:rPr>
          <w:rFonts w:ascii="Aptos ExtraBold" w:eastAsia="MS Gothic" w:hAnsi="Aptos ExtraBold" w:cs="Times New Roman"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D35514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Después de presentar el reclamo:  </w:t>
      </w:r>
    </w:p>
    <w:p w14:paraId="207134C3" w14:textId="52FE3BC9" w:rsidR="00157453" w:rsidRPr="00157453" w:rsidRDefault="00B73374" w:rsidP="00D35514">
      <w:pPr>
        <w:numPr>
          <w:ilvl w:val="0"/>
          <w:numId w:val="7"/>
        </w:num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3F3CE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El Departamento de Estado decidirá si su reclamo </w:t>
      </w:r>
      <w:r w:rsidR="003F3CE5" w:rsidRPr="003F3CE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indica</w:t>
      </w:r>
      <w:r w:rsidRPr="003F3CE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una </w:t>
      </w:r>
      <w:r w:rsidR="003F3CE5" w:rsidRPr="003F3CE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transgresión </w:t>
      </w:r>
      <w:r w:rsidR="00EF227A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de</w:t>
      </w:r>
      <w:r w:rsidR="003F3CE5" w:rsidRPr="003F3CE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</w:t>
      </w:r>
      <w:r w:rsidRPr="003F3CE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la ley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. </w:t>
      </w:r>
    </w:p>
    <w:p w14:paraId="3201EB71" w14:textId="3D8E61D5" w:rsidR="00157453" w:rsidRPr="00157453" w:rsidRDefault="003B23EA" w:rsidP="00D35514">
      <w:pPr>
        <w:numPr>
          <w:ilvl w:val="0"/>
          <w:numId w:val="7"/>
        </w:num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14:ligatures w14:val="none"/>
        </w:rPr>
      </w:pPr>
      <w:r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P</w:t>
      </w: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uede solicitar una audiencia oficial </w:t>
      </w:r>
      <w:r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s</w:t>
      </w:r>
      <w:r w:rsidR="003F3CE5"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i no está de acuerdo con esa opinión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14:ligatures w14:val="none"/>
        </w:rPr>
        <w:t>.  </w:t>
      </w:r>
    </w:p>
    <w:p w14:paraId="0EB21649" w14:textId="364B6E1E" w:rsidR="00157453" w:rsidRPr="00157453" w:rsidRDefault="00A21C5E" w:rsidP="00D35514">
      <w:pPr>
        <w:numPr>
          <w:ilvl w:val="1"/>
          <w:numId w:val="7"/>
        </w:num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Esto significa que usted quiere una explicación sobre el resultado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.  </w:t>
      </w:r>
    </w:p>
    <w:p w14:paraId="610DA5E4" w14:textId="66A202F1" w:rsidR="00157453" w:rsidRPr="00157453" w:rsidRDefault="00A21C5E" w:rsidP="00D35514">
      <w:pPr>
        <w:numPr>
          <w:ilvl w:val="1"/>
          <w:numId w:val="7"/>
        </w:num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Les pide que profundicen </w:t>
      </w:r>
      <w:r w:rsidR="003B23EA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sobre</w:t>
      </w: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el tema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.  </w:t>
      </w:r>
    </w:p>
    <w:p w14:paraId="63A1FE95" w14:textId="3D8E46F7" w:rsidR="00157453" w:rsidRPr="00157453" w:rsidRDefault="00A21C5E" w:rsidP="00D35514">
      <w:pPr>
        <w:numPr>
          <w:ilvl w:val="0"/>
          <w:numId w:val="7"/>
        </w:num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El Departamento de Estado re</w:t>
      </w:r>
      <w:r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colectará</w:t>
      </w: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</w:t>
      </w:r>
      <w:r w:rsidR="00EF227A"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de</w:t>
      </w:r>
      <w:r w:rsidR="00EF227A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todas</w:t>
      </w:r>
      <w:r w:rsidR="00EF227A"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</w:t>
      </w:r>
      <w:r w:rsidR="00EF227A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las personas</w:t>
      </w:r>
      <w:r w:rsidR="00EF227A"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</w:t>
      </w: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información sobre el incidente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.   </w:t>
      </w:r>
    </w:p>
    <w:p w14:paraId="58B08367" w14:textId="69E09829" w:rsidR="00157453" w:rsidRPr="00157453" w:rsidRDefault="00A21C5E" w:rsidP="00D35514">
      <w:pPr>
        <w:numPr>
          <w:ilvl w:val="0"/>
          <w:numId w:val="7"/>
        </w:num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14:ligatures w14:val="none"/>
        </w:rPr>
      </w:pPr>
      <w:r w:rsidRPr="00A21C5E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Una vez obtenida toda la información, el estado determinará si hubo una trasgresión o no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14:ligatures w14:val="none"/>
        </w:rPr>
        <w:t>. </w:t>
      </w:r>
    </w:p>
    <w:p w14:paraId="06ADE821" w14:textId="77777777" w:rsidR="00157453" w:rsidRPr="00157453" w:rsidRDefault="00157453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14:ligatures w14:val="none"/>
        </w:rPr>
      </w:pPr>
    </w:p>
    <w:p w14:paraId="32D55EA0" w14:textId="438D829E" w:rsidR="00A21C5E" w:rsidRPr="00B62806" w:rsidRDefault="00A21C5E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Si hubo una trasgresión de la ley </w:t>
      </w: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sym w:font="Wingdings" w:char="F0E0"/>
      </w: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el estado se esforzará por corregirlo </w:t>
      </w:r>
    </w:p>
    <w:p w14:paraId="4909C937" w14:textId="3EA6E336" w:rsidR="00157453" w:rsidRPr="00157453" w:rsidRDefault="00A21C5E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Si no </w:t>
      </w:r>
      <w:r w:rsidR="00B62806"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hubo trasgresión de</w:t>
      </w: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la ley</w:t>
      </w:r>
      <w:r w:rsidR="00B62806"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</w:t>
      </w:r>
      <w:r w:rsidR="00B62806"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sym w:font="Wingdings" w:char="F0E0"/>
      </w: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el </w:t>
      </w:r>
      <w:r w:rsidR="00B62806"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e</w:t>
      </w: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stado </w:t>
      </w:r>
      <w:r w:rsid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denegará</w:t>
      </w:r>
      <w:r w:rsidR="00B62806"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</w:t>
      </w:r>
      <w:r w:rsidR="00146801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su</w:t>
      </w:r>
      <w:r w:rsidR="00B62806"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reclamo</w:t>
      </w: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y publicará </w:t>
      </w:r>
      <w:r w:rsid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esa</w:t>
      </w:r>
      <w:r w:rsidRPr="00B62806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decisión en Internet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.</w:t>
      </w:r>
    </w:p>
    <w:p w14:paraId="1779122F" w14:textId="77777777" w:rsidR="00157453" w:rsidRPr="00157453" w:rsidRDefault="00157453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14:ligatures w14:val="none"/>
        </w:rPr>
      </w:pPr>
      <w:r w:rsidRPr="00157453">
        <w:rPr>
          <w:rFonts w:ascii="Aptos" w:eastAsia="MS Mincho" w:hAnsi="Aptos" w:cs="Arial"/>
          <w:kern w:val="0"/>
          <w:sz w:val="28"/>
          <w:szCs w:val="28"/>
          <w14:ligatures w14:val="none"/>
        </w:rPr>
        <w:t> </w:t>
      </w:r>
    </w:p>
    <w:p w14:paraId="1ABB4854" w14:textId="3F86B691" w:rsidR="00157453" w:rsidRPr="00157453" w:rsidRDefault="00B62806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Una vez presentado el reclamo, el estado tiene 90 días para tomar una decisión.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</w:t>
      </w:r>
    </w:p>
    <w:p w14:paraId="1DD27B49" w14:textId="77777777" w:rsidR="00157453" w:rsidRPr="00157453" w:rsidRDefault="00157453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</w:p>
    <w:p w14:paraId="0AD5DDC0" w14:textId="2F19527D" w:rsidR="00157453" w:rsidRPr="00157453" w:rsidRDefault="00B62806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</w:pPr>
      <w:r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Si no toman una decisión en esos 90 días, le preguntarán </w:t>
      </w:r>
      <w:r w:rsidR="00B47967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a usted </w:t>
      </w:r>
      <w:r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si pueden disponer de más tiempo para investigar. </w:t>
      </w:r>
      <w:r w:rsidR="009204C5"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U</w:t>
      </w:r>
      <w:r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sted </w:t>
      </w:r>
      <w:r w:rsidR="009204C5"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es el único que </w:t>
      </w:r>
      <w:r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puede ampliar e</w:t>
      </w:r>
      <w:r w:rsidR="00B47967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se</w:t>
      </w:r>
      <w:r w:rsidRPr="009204C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 xml:space="preserve"> plazo (más de 90 días).  </w:t>
      </w:r>
    </w:p>
    <w:p w14:paraId="49A8BEB4" w14:textId="4B0D016A" w:rsidR="00157453" w:rsidRPr="00157453" w:rsidRDefault="00D679D5" w:rsidP="00157453">
      <w:pPr>
        <w:spacing w:after="0" w:line="240" w:lineRule="auto"/>
        <w:textAlignment w:val="baseline"/>
        <w:rPr>
          <w:rFonts w:ascii="Aptos" w:eastAsia="MS Mincho" w:hAnsi="Aptos" w:cs="Arial"/>
          <w:kern w:val="0"/>
          <w:sz w:val="28"/>
          <w:szCs w:val="28"/>
          <w14:ligatures w14:val="none"/>
        </w:rPr>
      </w:pPr>
      <w:r w:rsidRPr="00D679D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Si usted no ampl</w:t>
      </w:r>
      <w:r w:rsidR="00146801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í</w:t>
      </w:r>
      <w:r w:rsidRPr="00D679D5">
        <w:rPr>
          <w:rFonts w:ascii="Aptos" w:eastAsia="MS Mincho" w:hAnsi="Aptos" w:cs="Arial"/>
          <w:kern w:val="0"/>
          <w:sz w:val="28"/>
          <w:szCs w:val="28"/>
          <w:lang w:val="es-US"/>
          <w14:ligatures w14:val="none"/>
        </w:rPr>
        <w:t>a el plazo, el estado tiene 60 días para llegar a un acuerdo con usted. Esto se llama resolución alternativa de conflictos, y un juez tomará la decisión</w:t>
      </w:r>
      <w:r w:rsidR="00157453" w:rsidRPr="00157453">
        <w:rPr>
          <w:rFonts w:ascii="Aptos" w:eastAsia="MS Mincho" w:hAnsi="Aptos" w:cs="Arial"/>
          <w:kern w:val="0"/>
          <w:sz w:val="28"/>
          <w:szCs w:val="28"/>
          <w14:ligatures w14:val="none"/>
        </w:rPr>
        <w:t>. </w:t>
      </w:r>
    </w:p>
    <w:p w14:paraId="69A8E2D1" w14:textId="77777777" w:rsidR="00157453" w:rsidRPr="00157453" w:rsidRDefault="00157453" w:rsidP="00157453">
      <w:pPr>
        <w:spacing w:after="200" w:line="240" w:lineRule="auto"/>
        <w:rPr>
          <w:rFonts w:ascii="Aptos" w:eastAsia="MS Mincho" w:hAnsi="Aptos" w:cs="Arial"/>
          <w:kern w:val="0"/>
          <w:sz w:val="28"/>
          <w:szCs w:val="28"/>
          <w:lang w:eastAsia="ja-JP" w:bidi="en-US"/>
          <w14:ligatures w14:val="none"/>
        </w:rPr>
      </w:pPr>
    </w:p>
    <w:p w14:paraId="0F126D8E" w14:textId="61CB59C5" w:rsidR="00157453" w:rsidRPr="00157453" w:rsidRDefault="00366E3A" w:rsidP="00157453">
      <w:pPr>
        <w:autoSpaceDE w:val="0"/>
        <w:autoSpaceDN w:val="0"/>
        <w:adjustRightInd w:val="0"/>
        <w:spacing w:after="0" w:line="240" w:lineRule="auto"/>
        <w:rPr>
          <w:rFonts w:ascii="Aptos" w:eastAsia="MS Mincho" w:hAnsi="Aptos" w:cs="Arial"/>
          <w:kern w:val="0"/>
          <w:sz w:val="28"/>
          <w:szCs w:val="28"/>
          <w:lang w:val="es-US" w:eastAsia="ja-JP"/>
          <w14:ligatures w14:val="none"/>
        </w:rPr>
      </w:pPr>
      <w:r w:rsidRPr="00366E3A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lastRenderedPageBreak/>
        <w:t xml:space="preserve">La información </w:t>
      </w:r>
      <w:r w:rsidR="00170656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 xml:space="preserve">que </w:t>
      </w:r>
      <w:r w:rsidRPr="00366E3A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 xml:space="preserve">aquí </w:t>
      </w:r>
      <w:r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>se presenta</w:t>
      </w:r>
      <w:r w:rsidRPr="00366E3A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 xml:space="preserve"> no constituye representación ni asesor</w:t>
      </w:r>
      <w:r w:rsidR="00997514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>ía</w:t>
      </w:r>
      <w:r w:rsidRPr="00366E3A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 xml:space="preserve"> jurídic</w:t>
      </w:r>
      <w:r w:rsidR="00116557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>a</w:t>
      </w:r>
      <w:r w:rsidRPr="00366E3A">
        <w:rPr>
          <w:rFonts w:ascii="Aptos" w:eastAsia="MS Mincho" w:hAnsi="Aptos" w:cs="Arial"/>
          <w:i/>
          <w:iCs/>
          <w:kern w:val="0"/>
          <w:sz w:val="28"/>
          <w:szCs w:val="28"/>
          <w:lang w:val="es-US" w:eastAsia="ja-JP"/>
          <w14:ligatures w14:val="none"/>
        </w:rPr>
        <w:t>s.</w:t>
      </w:r>
    </w:p>
    <w:p w14:paraId="51019D34" w14:textId="77777777" w:rsidR="00157453" w:rsidRDefault="00157453" w:rsidP="00157453">
      <w:pPr>
        <w:spacing w:after="200" w:line="240" w:lineRule="auto"/>
        <w:rPr>
          <w:rFonts w:ascii="Aptos" w:eastAsia="MS Mincho" w:hAnsi="Aptos" w:cs="Arial"/>
          <w:kern w:val="0"/>
          <w:sz w:val="24"/>
          <w:lang w:eastAsia="ja-JP" w:bidi="en-US"/>
          <w14:ligatures w14:val="none"/>
        </w:rPr>
      </w:pPr>
    </w:p>
    <w:p w14:paraId="32623CB4" w14:textId="40FF4469" w:rsidR="00A231AC" w:rsidRPr="00157453" w:rsidRDefault="00A231AC" w:rsidP="00A231AC">
      <w:pPr>
        <w:keepNext/>
        <w:keepLines/>
        <w:spacing w:before="480" w:after="0" w:line="240" w:lineRule="auto"/>
        <w:outlineLvl w:val="1"/>
        <w:rPr>
          <w:rFonts w:ascii="Aptos ExtraBold" w:eastAsia="MS Gothic" w:hAnsi="Aptos ExtraBold" w:cs="Times New Roman"/>
          <w:color w:val="A13A11"/>
          <w:kern w:val="0"/>
          <w:sz w:val="56"/>
          <w:szCs w:val="26"/>
          <w:lang w:val="es-US" w:eastAsia="ja-JP" w:bidi="en-US"/>
          <w14:ligatures w14:val="none"/>
        </w:rPr>
      </w:pPr>
      <w:r w:rsidRPr="00A231AC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Cuándo debe comunicarse con </w:t>
      </w:r>
      <w:proofErr w:type="spellStart"/>
      <w:r w:rsidRPr="00A231AC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Disability</w:t>
      </w:r>
      <w:proofErr w:type="spellEnd"/>
      <w:r w:rsidRPr="00A231AC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</w:t>
      </w:r>
      <w:proofErr w:type="spellStart"/>
      <w:r w:rsidRPr="00A231AC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>Rights</w:t>
      </w:r>
      <w:proofErr w:type="spellEnd"/>
      <w:r w:rsidRPr="00A231AC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Florida</w:t>
      </w:r>
      <w:r w:rsidRPr="00D35514">
        <w:rPr>
          <w:rFonts w:ascii="Aptos ExtraBold" w:eastAsia="MS Gothic" w:hAnsi="Aptos ExtraBold" w:cs="Times New Roman"/>
          <w:bCs/>
          <w:color w:val="A13A11"/>
          <w:kern w:val="0"/>
          <w:sz w:val="56"/>
          <w:szCs w:val="26"/>
          <w:lang w:val="es-US" w:eastAsia="ja-JP" w:bidi="en-US"/>
          <w14:ligatures w14:val="none"/>
        </w:rPr>
        <w:t xml:space="preserve">  </w:t>
      </w:r>
    </w:p>
    <w:p w14:paraId="3731F463" w14:textId="5A02D2EA" w:rsidR="00A231AC" w:rsidRPr="00A231AC" w:rsidRDefault="00A231AC" w:rsidP="00A231AC">
      <w:pPr>
        <w:pStyle w:val="NormalWeb"/>
        <w:rPr>
          <w:rFonts w:ascii="Aptos Display" w:hAnsi="Aptos Display"/>
        </w:rPr>
      </w:pPr>
      <w:proofErr w:type="spellStart"/>
      <w:r w:rsidRPr="00A231AC">
        <w:rPr>
          <w:rFonts w:ascii="Aptos Display" w:hAnsi="Aptos Display"/>
        </w:rPr>
        <w:t>Llame</w:t>
      </w:r>
      <w:proofErr w:type="spellEnd"/>
      <w:r w:rsidRPr="00A231AC">
        <w:rPr>
          <w:rFonts w:ascii="Aptos Display" w:hAnsi="Aptos Display"/>
        </w:rPr>
        <w:t xml:space="preserve"> a la </w:t>
      </w:r>
      <w:proofErr w:type="spellStart"/>
      <w:r w:rsidRPr="00A231AC">
        <w:rPr>
          <w:rFonts w:ascii="Aptos Display" w:hAnsi="Aptos Display"/>
        </w:rPr>
        <w:t>Línea</w:t>
      </w:r>
      <w:proofErr w:type="spellEnd"/>
      <w:r w:rsidRPr="00A231AC">
        <w:rPr>
          <w:rFonts w:ascii="Aptos Display" w:hAnsi="Aptos Display"/>
        </w:rPr>
        <w:t xml:space="preserve"> de </w:t>
      </w:r>
      <w:proofErr w:type="spellStart"/>
      <w:r w:rsidRPr="00A231AC">
        <w:rPr>
          <w:rFonts w:ascii="Aptos Display" w:hAnsi="Aptos Display"/>
        </w:rPr>
        <w:t>asistencia</w:t>
      </w:r>
      <w:proofErr w:type="spellEnd"/>
      <w:r w:rsidRPr="00A231AC">
        <w:rPr>
          <w:rFonts w:ascii="Aptos Display" w:hAnsi="Aptos Display"/>
        </w:rPr>
        <w:t xml:space="preserve"> de </w:t>
      </w:r>
      <w:proofErr w:type="spellStart"/>
      <w:r w:rsidRPr="00A231AC">
        <w:rPr>
          <w:rFonts w:ascii="Aptos Display" w:hAnsi="Aptos Display"/>
        </w:rPr>
        <w:t>los</w:t>
      </w:r>
      <w:proofErr w:type="spellEnd"/>
      <w:r w:rsidRPr="00A231AC">
        <w:rPr>
          <w:rFonts w:ascii="Aptos Display" w:hAnsi="Aptos Display"/>
        </w:rPr>
        <w:t xml:space="preserve"> derechos al </w:t>
      </w:r>
      <w:proofErr w:type="spellStart"/>
      <w:r w:rsidRPr="00A231AC">
        <w:rPr>
          <w:rFonts w:ascii="Aptos Display" w:hAnsi="Aptos Display"/>
        </w:rPr>
        <w:t>voto</w:t>
      </w:r>
      <w:proofErr w:type="spellEnd"/>
      <w:r w:rsidRPr="00A231AC">
        <w:rPr>
          <w:rFonts w:ascii="Aptos Display" w:hAnsi="Aptos Display"/>
        </w:rPr>
        <w:t xml:space="preserve"> de las personas con </w:t>
      </w:r>
      <w:proofErr w:type="spellStart"/>
      <w:r w:rsidRPr="00A231AC">
        <w:rPr>
          <w:rFonts w:ascii="Aptos Display" w:hAnsi="Aptos Display"/>
        </w:rPr>
        <w:t>discapacidad</w:t>
      </w:r>
      <w:proofErr w:type="spellEnd"/>
      <w:r w:rsidRPr="00A231AC">
        <w:rPr>
          <w:rFonts w:ascii="Aptos Display" w:hAnsi="Aptos Display"/>
        </w:rPr>
        <w:t xml:space="preserve"> al 877-352-7337 </w:t>
      </w:r>
      <w:proofErr w:type="spellStart"/>
      <w:r w:rsidRPr="00A231AC">
        <w:rPr>
          <w:rFonts w:ascii="Aptos Display" w:hAnsi="Aptos Display"/>
        </w:rPr>
        <w:t>si</w:t>
      </w:r>
      <w:proofErr w:type="spellEnd"/>
      <w:r w:rsidRPr="00A231AC">
        <w:rPr>
          <w:rFonts w:ascii="Aptos Display" w:hAnsi="Aptos Display"/>
        </w:rPr>
        <w:t xml:space="preserve"> </w:t>
      </w:r>
      <w:proofErr w:type="spellStart"/>
      <w:r w:rsidRPr="00A231AC">
        <w:rPr>
          <w:rFonts w:ascii="Aptos Display" w:hAnsi="Aptos Display"/>
        </w:rPr>
        <w:t>tiene</w:t>
      </w:r>
      <w:proofErr w:type="spellEnd"/>
      <w:r w:rsidRPr="00A231AC">
        <w:rPr>
          <w:rFonts w:ascii="Aptos Display" w:hAnsi="Aptos Display"/>
        </w:rPr>
        <w:t xml:space="preserve"> </w:t>
      </w:r>
      <w:proofErr w:type="spellStart"/>
      <w:r w:rsidRPr="00A231AC">
        <w:rPr>
          <w:rFonts w:ascii="Aptos Display" w:hAnsi="Aptos Display"/>
        </w:rPr>
        <w:t>problemas</w:t>
      </w:r>
      <w:proofErr w:type="spellEnd"/>
      <w:r w:rsidRPr="00A231AC">
        <w:rPr>
          <w:rFonts w:ascii="Aptos Display" w:hAnsi="Aptos Display"/>
        </w:rPr>
        <w:t xml:space="preserve"> para </w:t>
      </w:r>
      <w:proofErr w:type="spellStart"/>
      <w:r w:rsidRPr="00A231AC">
        <w:rPr>
          <w:rFonts w:ascii="Aptos Display" w:hAnsi="Aptos Display"/>
        </w:rPr>
        <w:t>votar</w:t>
      </w:r>
      <w:proofErr w:type="spellEnd"/>
      <w:r w:rsidRPr="00A231AC">
        <w:rPr>
          <w:rFonts w:ascii="Aptos Display" w:hAnsi="Aptos Display"/>
        </w:rPr>
        <w:t xml:space="preserve"> o </w:t>
      </w:r>
      <w:proofErr w:type="spellStart"/>
      <w:r w:rsidRPr="00A231AC">
        <w:rPr>
          <w:rFonts w:ascii="Aptos Display" w:hAnsi="Aptos Display"/>
        </w:rPr>
        <w:t>inscribirse</w:t>
      </w:r>
      <w:proofErr w:type="spellEnd"/>
      <w:r w:rsidRPr="00A231AC">
        <w:rPr>
          <w:rFonts w:ascii="Aptos Display" w:hAnsi="Aptos Display"/>
        </w:rPr>
        <w:t xml:space="preserve"> para la </w:t>
      </w:r>
      <w:proofErr w:type="spellStart"/>
      <w:r w:rsidRPr="00A231AC">
        <w:rPr>
          <w:rFonts w:ascii="Aptos Display" w:hAnsi="Aptos Display"/>
        </w:rPr>
        <w:t>votación</w:t>
      </w:r>
      <w:proofErr w:type="spellEnd"/>
      <w:r w:rsidRPr="00A231AC">
        <w:rPr>
          <w:rFonts w:ascii="Aptos Display" w:hAnsi="Aptos Display"/>
        </w:rPr>
        <w:t xml:space="preserve"> </w:t>
      </w:r>
      <w:proofErr w:type="spellStart"/>
      <w:r w:rsidRPr="00A231AC">
        <w:rPr>
          <w:rFonts w:ascii="Aptos Display" w:hAnsi="Aptos Display"/>
        </w:rPr>
        <w:t>debido</w:t>
      </w:r>
      <w:proofErr w:type="spellEnd"/>
      <w:r w:rsidRPr="00A231AC">
        <w:rPr>
          <w:rFonts w:ascii="Aptos Display" w:hAnsi="Aptos Display"/>
        </w:rPr>
        <w:t xml:space="preserve"> a </w:t>
      </w:r>
      <w:proofErr w:type="spellStart"/>
      <w:r w:rsidRPr="00A231AC">
        <w:rPr>
          <w:rFonts w:ascii="Aptos Display" w:hAnsi="Aptos Display"/>
        </w:rPr>
        <w:t>una</w:t>
      </w:r>
      <w:proofErr w:type="spellEnd"/>
      <w:r w:rsidRPr="00A231AC">
        <w:rPr>
          <w:rFonts w:ascii="Aptos Display" w:hAnsi="Aptos Display"/>
        </w:rPr>
        <w:t xml:space="preserve"> </w:t>
      </w:r>
      <w:proofErr w:type="spellStart"/>
      <w:r w:rsidRPr="00A231AC">
        <w:rPr>
          <w:rFonts w:ascii="Aptos Display" w:hAnsi="Aptos Display"/>
        </w:rPr>
        <w:t>discapacidad</w:t>
      </w:r>
      <w:proofErr w:type="spellEnd"/>
      <w:r w:rsidRPr="00A231AC">
        <w:rPr>
          <w:rFonts w:ascii="Aptos Display" w:hAnsi="Aptos Display"/>
        </w:rPr>
        <w:t>.</w:t>
      </w:r>
    </w:p>
    <w:p w14:paraId="76CAC336" w14:textId="77777777" w:rsidR="00194D82" w:rsidRDefault="00194D82"/>
    <w:sectPr w:rsidR="00194D82" w:rsidSect="0015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2B1F"/>
    <w:multiLevelType w:val="hybridMultilevel"/>
    <w:tmpl w:val="5AAE2408"/>
    <w:lvl w:ilvl="0" w:tplc="A6FC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C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66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02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EF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C5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AE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20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07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AEF"/>
    <w:multiLevelType w:val="hybridMultilevel"/>
    <w:tmpl w:val="066C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F462"/>
    <w:multiLevelType w:val="hybridMultilevel"/>
    <w:tmpl w:val="ABBCFAD2"/>
    <w:lvl w:ilvl="0" w:tplc="DFDE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E7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68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80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E5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C6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CE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A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088"/>
    <w:multiLevelType w:val="multilevel"/>
    <w:tmpl w:val="CD7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5CA5131"/>
    <w:multiLevelType w:val="multilevel"/>
    <w:tmpl w:val="CD7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236F7"/>
    <w:multiLevelType w:val="hybridMultilevel"/>
    <w:tmpl w:val="AA08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D125C"/>
    <w:multiLevelType w:val="multilevel"/>
    <w:tmpl w:val="CD7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A616C"/>
    <w:multiLevelType w:val="hybridMultilevel"/>
    <w:tmpl w:val="8578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3549">
    <w:abstractNumId w:val="2"/>
  </w:num>
  <w:num w:numId="2" w16cid:durableId="744035542">
    <w:abstractNumId w:val="0"/>
  </w:num>
  <w:num w:numId="3" w16cid:durableId="2104645698">
    <w:abstractNumId w:val="3"/>
  </w:num>
  <w:num w:numId="4" w16cid:durableId="1852330544">
    <w:abstractNumId w:val="5"/>
  </w:num>
  <w:num w:numId="5" w16cid:durableId="1379816216">
    <w:abstractNumId w:val="1"/>
  </w:num>
  <w:num w:numId="6" w16cid:durableId="66807296">
    <w:abstractNumId w:val="4"/>
  </w:num>
  <w:num w:numId="7" w16cid:durableId="1035040364">
    <w:abstractNumId w:val="6"/>
  </w:num>
  <w:num w:numId="8" w16cid:durableId="2007248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53"/>
    <w:rsid w:val="000173C2"/>
    <w:rsid w:val="00036056"/>
    <w:rsid w:val="0005026B"/>
    <w:rsid w:val="00052540"/>
    <w:rsid w:val="0005505B"/>
    <w:rsid w:val="00084C0E"/>
    <w:rsid w:val="000B6568"/>
    <w:rsid w:val="000F47EB"/>
    <w:rsid w:val="000F7E88"/>
    <w:rsid w:val="00116557"/>
    <w:rsid w:val="0013182B"/>
    <w:rsid w:val="00146801"/>
    <w:rsid w:val="00157453"/>
    <w:rsid w:val="00170656"/>
    <w:rsid w:val="00194D82"/>
    <w:rsid w:val="001B5564"/>
    <w:rsid w:val="001C0EDA"/>
    <w:rsid w:val="001C78A9"/>
    <w:rsid w:val="00217C9F"/>
    <w:rsid w:val="00222851"/>
    <w:rsid w:val="002507DB"/>
    <w:rsid w:val="00301479"/>
    <w:rsid w:val="0032583C"/>
    <w:rsid w:val="003327F3"/>
    <w:rsid w:val="00336829"/>
    <w:rsid w:val="00364D58"/>
    <w:rsid w:val="00366E3A"/>
    <w:rsid w:val="003B23EA"/>
    <w:rsid w:val="003E2BBD"/>
    <w:rsid w:val="003F3CE5"/>
    <w:rsid w:val="003F5253"/>
    <w:rsid w:val="00401B36"/>
    <w:rsid w:val="00452FFA"/>
    <w:rsid w:val="0046053A"/>
    <w:rsid w:val="00473B89"/>
    <w:rsid w:val="00485357"/>
    <w:rsid w:val="004E2040"/>
    <w:rsid w:val="00516CE5"/>
    <w:rsid w:val="00522180"/>
    <w:rsid w:val="005874EC"/>
    <w:rsid w:val="00596295"/>
    <w:rsid w:val="00640AF1"/>
    <w:rsid w:val="006E4F97"/>
    <w:rsid w:val="00730602"/>
    <w:rsid w:val="00757830"/>
    <w:rsid w:val="007B7C17"/>
    <w:rsid w:val="008157AC"/>
    <w:rsid w:val="008252CF"/>
    <w:rsid w:val="00847483"/>
    <w:rsid w:val="00853655"/>
    <w:rsid w:val="00867FCD"/>
    <w:rsid w:val="00874F39"/>
    <w:rsid w:val="008A7822"/>
    <w:rsid w:val="009204C5"/>
    <w:rsid w:val="00990388"/>
    <w:rsid w:val="00997514"/>
    <w:rsid w:val="009E66C7"/>
    <w:rsid w:val="00A12600"/>
    <w:rsid w:val="00A169F9"/>
    <w:rsid w:val="00A21C5E"/>
    <w:rsid w:val="00A231AC"/>
    <w:rsid w:val="00A42829"/>
    <w:rsid w:val="00A73158"/>
    <w:rsid w:val="00B46BE5"/>
    <w:rsid w:val="00B47967"/>
    <w:rsid w:val="00B62806"/>
    <w:rsid w:val="00B73374"/>
    <w:rsid w:val="00B74BF8"/>
    <w:rsid w:val="00B94CE5"/>
    <w:rsid w:val="00BA5AAE"/>
    <w:rsid w:val="00BF163D"/>
    <w:rsid w:val="00C056D4"/>
    <w:rsid w:val="00CB43BE"/>
    <w:rsid w:val="00D35514"/>
    <w:rsid w:val="00D6292A"/>
    <w:rsid w:val="00D63BED"/>
    <w:rsid w:val="00D679D5"/>
    <w:rsid w:val="00E26298"/>
    <w:rsid w:val="00E34400"/>
    <w:rsid w:val="00E4692C"/>
    <w:rsid w:val="00E75072"/>
    <w:rsid w:val="00EA2A8A"/>
    <w:rsid w:val="00EB2BCE"/>
    <w:rsid w:val="00EC5F63"/>
    <w:rsid w:val="00EF227A"/>
    <w:rsid w:val="00F32AFD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3630"/>
  <w15:chartTrackingRefBased/>
  <w15:docId w15:val="{B534D1A0-87E7-49BA-B3B1-AEDA9CF0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5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A2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fl.gov/elec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floridados.gov/media/693278/dsde59_sp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floridados.gov/media/693629/dsde59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yfloridaelections.com/Contact-your-S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Taggart</dc:creator>
  <cp:keywords/>
  <dc:description/>
  <cp:lastModifiedBy>Madeline Crowley</cp:lastModifiedBy>
  <cp:revision>3</cp:revision>
  <dcterms:created xsi:type="dcterms:W3CDTF">2024-09-05T17:30:00Z</dcterms:created>
  <dcterms:modified xsi:type="dcterms:W3CDTF">2024-09-05T17:32:00Z</dcterms:modified>
</cp:coreProperties>
</file>