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0CFAE" w14:textId="77777777" w:rsidR="00360654" w:rsidRPr="005D4E99" w:rsidRDefault="00360654" w:rsidP="00360654">
      <w:pPr>
        <w:pStyle w:val="Heading1"/>
        <w:rPr>
          <w:rFonts w:cstheme="majorHAnsi"/>
          <w:b/>
          <w:bCs/>
          <w:color w:val="auto"/>
          <w:sz w:val="96"/>
          <w:szCs w:val="96"/>
        </w:rPr>
      </w:pPr>
      <w:r w:rsidRPr="005D4E99">
        <w:rPr>
          <w:rFonts w:cstheme="majorHAnsi"/>
          <w:b/>
          <w:bCs/>
          <w:color w:val="auto"/>
          <w:w w:val="105"/>
          <w:sz w:val="96"/>
          <w:szCs w:val="96"/>
        </w:rPr>
        <w:t>Florida's Medicaid Unwinding Process</w:t>
      </w:r>
    </w:p>
    <w:p w14:paraId="774D44C9" w14:textId="77777777" w:rsidR="00360654" w:rsidRPr="005D4E99" w:rsidRDefault="00360654" w:rsidP="00360654">
      <w:pPr>
        <w:pStyle w:val="Heading2"/>
        <w:rPr>
          <w:rFonts w:cstheme="majorHAnsi"/>
          <w:color w:val="auto"/>
          <w:sz w:val="72"/>
          <w:szCs w:val="72"/>
        </w:rPr>
      </w:pPr>
    </w:p>
    <w:p w14:paraId="0D9C0EAC" w14:textId="7FE7B665" w:rsidR="00360654" w:rsidRPr="005D4E99" w:rsidRDefault="00360654" w:rsidP="00360654">
      <w:pPr>
        <w:pStyle w:val="Heading2"/>
        <w:rPr>
          <w:rFonts w:cstheme="majorHAnsi"/>
          <w:color w:val="auto"/>
          <w:sz w:val="72"/>
          <w:szCs w:val="72"/>
        </w:rPr>
      </w:pPr>
      <w:r w:rsidRPr="005D4E99">
        <w:rPr>
          <w:rFonts w:cstheme="majorHAnsi"/>
          <w:color w:val="auto"/>
          <w:sz w:val="72"/>
          <w:szCs w:val="72"/>
        </w:rPr>
        <w:t>A Resource Guide in Plain</w:t>
      </w:r>
      <w:r w:rsidRPr="005D4E99">
        <w:rPr>
          <w:rFonts w:cstheme="majorHAnsi"/>
          <w:color w:val="auto"/>
          <w:spacing w:val="40"/>
          <w:w w:val="110"/>
          <w:sz w:val="72"/>
          <w:szCs w:val="72"/>
        </w:rPr>
        <w:t xml:space="preserve"> </w:t>
      </w:r>
      <w:r w:rsidRPr="005D4E99">
        <w:rPr>
          <w:rFonts w:cstheme="majorHAnsi"/>
          <w:color w:val="auto"/>
          <w:w w:val="110"/>
          <w:sz w:val="72"/>
          <w:szCs w:val="72"/>
        </w:rPr>
        <w:t>Language with Pictures</w:t>
      </w:r>
    </w:p>
    <w:p w14:paraId="26CB5C81" w14:textId="77777777" w:rsidR="00360654" w:rsidRPr="005D4E99" w:rsidRDefault="00360654">
      <w:pPr>
        <w:widowControl/>
        <w:autoSpaceDE/>
        <w:autoSpaceDN/>
        <w:spacing w:after="160" w:line="259" w:lineRule="auto"/>
        <w:rPr>
          <w:rFonts w:asciiTheme="majorHAnsi" w:hAnsiTheme="majorHAnsi" w:cstheme="majorHAnsi"/>
        </w:rPr>
      </w:pPr>
    </w:p>
    <w:p w14:paraId="63E258AA" w14:textId="095A0CC7" w:rsidR="00360654" w:rsidRPr="005D4E99" w:rsidRDefault="00360654">
      <w:pPr>
        <w:widowControl/>
        <w:autoSpaceDE/>
        <w:autoSpaceDN/>
        <w:spacing w:after="160" w:line="259" w:lineRule="auto"/>
        <w:rPr>
          <w:rFonts w:asciiTheme="majorHAnsi" w:eastAsiaTheme="majorEastAsia" w:hAnsiTheme="majorHAnsi" w:cstheme="majorHAnsi"/>
          <w:sz w:val="72"/>
          <w:szCs w:val="72"/>
        </w:rPr>
      </w:pPr>
      <w:r w:rsidRPr="005D4E99">
        <w:rPr>
          <w:rFonts w:asciiTheme="majorHAnsi" w:hAnsiTheme="majorHAnsi" w:cstheme="majorHAnsi"/>
          <w:noProof/>
          <w:sz w:val="72"/>
          <w:szCs w:val="72"/>
        </w:rPr>
        <w:drawing>
          <wp:inline distT="0" distB="0" distL="0" distR="0" wp14:anchorId="219996C5" wp14:editId="397625E2">
            <wp:extent cx="5709900" cy="4124325"/>
            <wp:effectExtent l="0" t="0" r="5715" b="0"/>
            <wp:docPr id="1" name="Picture 1" descr="Two people looking at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people looking at a computer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9"/>
                    <a:stretch/>
                  </pic:blipFill>
                  <pic:spPr bwMode="auto">
                    <a:xfrm>
                      <a:off x="0" y="0"/>
                      <a:ext cx="5716101" cy="412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5F9E9" w14:textId="185083F0" w:rsidR="00360654" w:rsidRPr="005D4E99" w:rsidRDefault="00360654" w:rsidP="00360654">
      <w:pPr>
        <w:pStyle w:val="Heading2"/>
        <w:rPr>
          <w:rFonts w:cstheme="majorHAnsi"/>
          <w:color w:val="auto"/>
          <w:sz w:val="72"/>
          <w:szCs w:val="72"/>
        </w:rPr>
      </w:pPr>
      <w:r w:rsidRPr="005D4E99">
        <w:rPr>
          <w:rFonts w:cstheme="majorHAnsi"/>
          <w:color w:val="auto"/>
          <w:sz w:val="72"/>
          <w:szCs w:val="72"/>
        </w:rPr>
        <w:lastRenderedPageBreak/>
        <w:t>What you should know about Medicaid Unwinding</w:t>
      </w:r>
    </w:p>
    <w:p w14:paraId="5490F3EF" w14:textId="74A933DA" w:rsidR="00975609" w:rsidRPr="005D4E99" w:rsidRDefault="00975609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5274"/>
      </w:tblGrid>
      <w:tr w:rsidR="00360654" w:rsidRPr="005D4E99" w14:paraId="03E123E6" w14:textId="77777777" w:rsidTr="005D4E99">
        <w:trPr>
          <w:trHeight w:val="3635"/>
        </w:trPr>
        <w:tc>
          <w:tcPr>
            <w:tcW w:w="4045" w:type="dxa"/>
          </w:tcPr>
          <w:p w14:paraId="2BB63171" w14:textId="77777777" w:rsidR="00360654" w:rsidRPr="005D4E99" w:rsidRDefault="00360654" w:rsidP="00360654">
            <w:pPr>
              <w:jc w:val="center"/>
              <w:rPr>
                <w:rFonts w:asciiTheme="majorHAnsi" w:hAnsiTheme="majorHAnsi" w:cstheme="majorHAnsi"/>
                <w:noProof/>
                <w:sz w:val="40"/>
                <w:szCs w:val="40"/>
              </w:rPr>
            </w:pPr>
          </w:p>
          <w:p w14:paraId="4C495E2C" w14:textId="6A9D32E3" w:rsidR="00360654" w:rsidRPr="005D4E99" w:rsidRDefault="00360654" w:rsidP="00360654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5D4E99">
              <w:rPr>
                <w:rFonts w:asciiTheme="majorHAnsi" w:hAnsiTheme="majorHAnsi" w:cstheme="majorHAnsi"/>
                <w:noProof/>
                <w:sz w:val="40"/>
                <w:szCs w:val="40"/>
              </w:rPr>
              <w:drawing>
                <wp:inline distT="0" distB="0" distL="0" distR="0" wp14:anchorId="3874BDC1" wp14:editId="260A4DAD">
                  <wp:extent cx="2018901" cy="1768133"/>
                  <wp:effectExtent l="0" t="0" r="635" b="3810"/>
                  <wp:docPr id="2" name="Picture 2" descr="A heart with a white plus sign. Symbolizes 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heart with a white plus sign. Symbolizes health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8" b="5453"/>
                          <a:stretch/>
                        </pic:blipFill>
                        <pic:spPr bwMode="auto">
                          <a:xfrm>
                            <a:off x="0" y="0"/>
                            <a:ext cx="2019300" cy="176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14:paraId="35AE8997" w14:textId="1BB58113" w:rsidR="00360654" w:rsidRPr="005D4E99" w:rsidRDefault="00360654" w:rsidP="005D4E99"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>The COVID-19 pandemic made it important for people to have health insurance. Insurance helps people who are sick pay for medical bills.</w:t>
            </w:r>
          </w:p>
        </w:tc>
      </w:tr>
      <w:tr w:rsidR="00360654" w:rsidRPr="005D4E99" w14:paraId="73744EFF" w14:textId="77777777" w:rsidTr="005D4E99">
        <w:trPr>
          <w:trHeight w:val="3419"/>
        </w:trPr>
        <w:tc>
          <w:tcPr>
            <w:tcW w:w="4045" w:type="dxa"/>
          </w:tcPr>
          <w:p w14:paraId="6F2AF150" w14:textId="4164C350" w:rsidR="00360654" w:rsidRPr="005D4E99" w:rsidRDefault="00360654">
            <w:pPr>
              <w:rPr>
                <w:rFonts w:asciiTheme="majorHAnsi" w:hAnsiTheme="majorHAnsi" w:cstheme="majorHAnsi"/>
                <w:sz w:val="40"/>
                <w:szCs w:val="40"/>
              </w:rPr>
            </w:pPr>
            <w:r w:rsidRPr="005D4E99">
              <w:rPr>
                <w:rFonts w:asciiTheme="majorHAnsi" w:hAnsiTheme="majorHAnsi" w:cstheme="majorHAnsi"/>
                <w:noProof/>
                <w:sz w:val="40"/>
                <w:szCs w:val="40"/>
              </w:rPr>
              <w:drawing>
                <wp:inline distT="0" distB="0" distL="0" distR="0" wp14:anchorId="25CFEBED" wp14:editId="4A4039A1">
                  <wp:extent cx="2457393" cy="1929234"/>
                  <wp:effectExtent l="0" t="0" r="635" b="0"/>
                  <wp:docPr id="3" name="Picture 3" descr="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lend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0" b="14132"/>
                          <a:stretch/>
                        </pic:blipFill>
                        <pic:spPr bwMode="auto">
                          <a:xfrm>
                            <a:off x="0" y="0"/>
                            <a:ext cx="2457450" cy="192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14:paraId="5D788432" w14:textId="6D26FDD7" w:rsidR="00360654" w:rsidRPr="005D4E99" w:rsidRDefault="00360654" w:rsidP="005D4E99"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>One type of insurance that people have is called Medicaid. Each year, people usually need to apply for Medicaid insurance.</w:t>
            </w:r>
          </w:p>
        </w:tc>
      </w:tr>
      <w:tr w:rsidR="00360654" w:rsidRPr="005D4E99" w14:paraId="2798C779" w14:textId="77777777" w:rsidTr="005D4E99">
        <w:trPr>
          <w:trHeight w:val="3482"/>
        </w:trPr>
        <w:tc>
          <w:tcPr>
            <w:tcW w:w="4045" w:type="dxa"/>
          </w:tcPr>
          <w:p w14:paraId="50078EDD" w14:textId="00A1E80B" w:rsidR="00360654" w:rsidRPr="005D4E99" w:rsidRDefault="00360654">
            <w:pPr>
              <w:rPr>
                <w:rFonts w:asciiTheme="majorHAnsi" w:hAnsiTheme="majorHAnsi" w:cstheme="majorHAnsi"/>
                <w:sz w:val="40"/>
                <w:szCs w:val="40"/>
              </w:rPr>
            </w:pPr>
            <w:r w:rsidRPr="005D4E99">
              <w:rPr>
                <w:rFonts w:asciiTheme="majorHAnsi" w:hAnsiTheme="majorHAnsi" w:cstheme="majorHAnsi"/>
                <w:noProof/>
                <w:sz w:val="40"/>
                <w:szCs w:val="40"/>
              </w:rPr>
              <w:drawing>
                <wp:inline distT="0" distB="0" distL="0" distR="0" wp14:anchorId="5E4FA2BE" wp14:editId="599C0740">
                  <wp:extent cx="2114550" cy="2114550"/>
                  <wp:effectExtent l="0" t="0" r="0" b="0"/>
                  <wp:docPr id="4" name="Picture 4" descr="A health plus sign with a check mark. Symbolizes having insuran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health plus sign with a check mark. Symbolizes having insura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14:paraId="4D00826F" w14:textId="042808DE" w:rsidR="00360654" w:rsidRPr="005D4E99" w:rsidRDefault="00360654" w:rsidP="005D4E99"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>However, since the COVID-19 pandemic started, the government let people keep Medicaid insurance, without needing to apply every year.</w:t>
            </w:r>
          </w:p>
        </w:tc>
      </w:tr>
    </w:tbl>
    <w:p w14:paraId="1A373A7E" w14:textId="5B49FF6D" w:rsidR="00360654" w:rsidRPr="005D4E99" w:rsidRDefault="00360654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5305"/>
      </w:tblGrid>
      <w:tr w:rsidR="00360654" w:rsidRPr="005D4E99" w14:paraId="69BF2E3E" w14:textId="77777777" w:rsidTr="005D4E99">
        <w:trPr>
          <w:trHeight w:val="2105"/>
        </w:trPr>
        <w:tc>
          <w:tcPr>
            <w:tcW w:w="4045" w:type="dxa"/>
          </w:tcPr>
          <w:p w14:paraId="204CD573" w14:textId="78D32BA5" w:rsidR="00360654" w:rsidRPr="005D4E99" w:rsidRDefault="00360654" w:rsidP="00B279E5">
            <w:pPr>
              <w:jc w:val="center"/>
              <w:rPr>
                <w:rFonts w:asciiTheme="majorHAnsi" w:hAnsiTheme="majorHAnsi" w:cstheme="majorHAnsi"/>
              </w:rPr>
            </w:pPr>
            <w:r w:rsidRPr="005D4E99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6ED9C918" wp14:editId="228B61C3">
                  <wp:extent cx="2150348" cy="2150348"/>
                  <wp:effectExtent l="0" t="0" r="2540" b="2540"/>
                  <wp:docPr id="11" name="Picture 11" descr="A magnifying glass over a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magnifying glass over a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17" cy="215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14:paraId="144C3480" w14:textId="77777777" w:rsidR="00360654" w:rsidRPr="005D4E99" w:rsidRDefault="00360654" w:rsidP="005D4E99">
            <w:pPr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</w:pPr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>This is now changing. In April, people will review who qualifies for Medicaid insurance, just like they did each year before COVID-19.</w:t>
            </w:r>
          </w:p>
          <w:p w14:paraId="2F15689E" w14:textId="77777777" w:rsidR="005D4E99" w:rsidRPr="005D4E99" w:rsidRDefault="005D4E99" w:rsidP="00B279E5">
            <w:pPr>
              <w:rPr>
                <w:rStyle w:val="s1ppyq"/>
                <w:rFonts w:asciiTheme="majorHAnsi" w:hAnsiTheme="majorHAnsi" w:cstheme="majorHAnsi"/>
                <w:color w:val="000000"/>
              </w:rPr>
            </w:pPr>
          </w:p>
          <w:p w14:paraId="08DBE5D0" w14:textId="77777777" w:rsidR="005D4E99" w:rsidRPr="005D4E99" w:rsidRDefault="005D4E99" w:rsidP="00B279E5">
            <w:pPr>
              <w:rPr>
                <w:rFonts w:asciiTheme="majorHAnsi" w:hAnsiTheme="majorHAnsi" w:cstheme="majorHAnsi"/>
                <w:sz w:val="44"/>
                <w:szCs w:val="44"/>
              </w:rPr>
            </w:pPr>
          </w:p>
          <w:p w14:paraId="3EA56276" w14:textId="77F4E401" w:rsidR="005D4E99" w:rsidRPr="005D4E99" w:rsidRDefault="005D4E99" w:rsidP="00B279E5">
            <w:pPr>
              <w:rPr>
                <w:rFonts w:asciiTheme="majorHAnsi" w:hAnsiTheme="majorHAnsi" w:cstheme="majorHAnsi"/>
                <w:sz w:val="44"/>
                <w:szCs w:val="44"/>
              </w:rPr>
            </w:pPr>
          </w:p>
        </w:tc>
      </w:tr>
      <w:tr w:rsidR="00360654" w:rsidRPr="005D4E99" w14:paraId="4D1D905C" w14:textId="77777777" w:rsidTr="005D4E99">
        <w:trPr>
          <w:trHeight w:val="2510"/>
        </w:trPr>
        <w:tc>
          <w:tcPr>
            <w:tcW w:w="4045" w:type="dxa"/>
          </w:tcPr>
          <w:p w14:paraId="665DF782" w14:textId="35906856" w:rsidR="00360654" w:rsidRPr="005D4E99" w:rsidRDefault="00360654" w:rsidP="00B279E5">
            <w:pPr>
              <w:rPr>
                <w:rFonts w:asciiTheme="majorHAnsi" w:hAnsiTheme="majorHAnsi" w:cstheme="majorHAnsi"/>
              </w:rPr>
            </w:pPr>
            <w:r w:rsidRPr="005D4E9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BD1DA51" wp14:editId="4C014523">
                  <wp:extent cx="2286000" cy="2286000"/>
                  <wp:effectExtent l="0" t="0" r="0" b="0"/>
                  <wp:docPr id="12" name="Picture 12" descr="a person looking at her watch, wai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looking at her watch, wait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14:paraId="3D66B216" w14:textId="76752BC9" w:rsidR="00360654" w:rsidRPr="005D4E99" w:rsidRDefault="00360654" w:rsidP="005D4E99">
            <w:pPr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</w:pPr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>This review process is called "Medicaid Unwinding." This process has not happened in a few years. So, the process will take longer this time.</w:t>
            </w:r>
          </w:p>
          <w:p w14:paraId="081DBD54" w14:textId="77777777" w:rsidR="005D4E99" w:rsidRPr="005D4E99" w:rsidRDefault="005D4E99" w:rsidP="00B279E5">
            <w:pPr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</w:pPr>
          </w:p>
          <w:p w14:paraId="4FA3871D" w14:textId="77777777" w:rsidR="005D4E99" w:rsidRDefault="005D4E99" w:rsidP="00B279E5">
            <w:pPr>
              <w:rPr>
                <w:rFonts w:asciiTheme="majorHAnsi" w:hAnsiTheme="majorHAnsi" w:cstheme="majorHAnsi"/>
                <w:sz w:val="44"/>
                <w:szCs w:val="44"/>
              </w:rPr>
            </w:pPr>
          </w:p>
          <w:p w14:paraId="3DED2126" w14:textId="260602BB" w:rsidR="005D4E99" w:rsidRPr="005D4E99" w:rsidRDefault="005D4E99" w:rsidP="00B279E5">
            <w:pPr>
              <w:rPr>
                <w:rFonts w:asciiTheme="majorHAnsi" w:hAnsiTheme="majorHAnsi" w:cstheme="majorHAnsi"/>
                <w:sz w:val="44"/>
                <w:szCs w:val="44"/>
              </w:rPr>
            </w:pPr>
          </w:p>
        </w:tc>
      </w:tr>
      <w:tr w:rsidR="00360654" w:rsidRPr="005D4E99" w14:paraId="1A3513B6" w14:textId="77777777" w:rsidTr="005D4E99">
        <w:trPr>
          <w:trHeight w:val="2627"/>
        </w:trPr>
        <w:tc>
          <w:tcPr>
            <w:tcW w:w="4045" w:type="dxa"/>
          </w:tcPr>
          <w:p w14:paraId="0238064C" w14:textId="271CE994" w:rsidR="00360654" w:rsidRPr="005D4E99" w:rsidRDefault="00360654" w:rsidP="00B279E5">
            <w:pPr>
              <w:rPr>
                <w:rFonts w:asciiTheme="majorHAnsi" w:hAnsiTheme="majorHAnsi" w:cstheme="majorHAnsi"/>
              </w:rPr>
            </w:pPr>
            <w:r w:rsidRPr="005D4E9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0912436" wp14:editId="4459B243">
                  <wp:extent cx="2409825" cy="2065051"/>
                  <wp:effectExtent l="0" t="0" r="0" b="0"/>
                  <wp:docPr id="13" name="Picture 13" descr="A person laying on the couch. They blow their nose and have water and medicine nearb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laying on the couch. They blow their nose and have water and medicine nearby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07"/>
                          <a:stretch/>
                        </pic:blipFill>
                        <pic:spPr bwMode="auto">
                          <a:xfrm>
                            <a:off x="0" y="0"/>
                            <a:ext cx="2409825" cy="206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14:paraId="2C0C7F1C" w14:textId="77777777" w:rsidR="00360654" w:rsidRPr="005D4E99" w:rsidRDefault="00360654" w:rsidP="005D4E99">
            <w:pPr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</w:pPr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>It is important to know that COVID-19 is still here. Still take care of your health and let someone know if you feel sick.</w:t>
            </w:r>
          </w:p>
          <w:p w14:paraId="3A56422A" w14:textId="27CAD9A6" w:rsidR="005D4E99" w:rsidRPr="005D4E99" w:rsidRDefault="005D4E99" w:rsidP="00B279E5">
            <w:pPr>
              <w:rPr>
                <w:rFonts w:asciiTheme="majorHAnsi" w:hAnsiTheme="majorHAnsi" w:cstheme="majorHAnsi"/>
                <w:sz w:val="44"/>
                <w:szCs w:val="44"/>
              </w:rPr>
            </w:pPr>
          </w:p>
        </w:tc>
      </w:tr>
    </w:tbl>
    <w:p w14:paraId="40D8EF22" w14:textId="76FD5B9B" w:rsidR="00360654" w:rsidRPr="005D4E99" w:rsidRDefault="00360654">
      <w:pPr>
        <w:rPr>
          <w:rFonts w:asciiTheme="majorHAnsi" w:hAnsiTheme="majorHAnsi" w:cstheme="majorHAnsi"/>
        </w:rPr>
      </w:pPr>
    </w:p>
    <w:p w14:paraId="70B03EA5" w14:textId="34602B2A" w:rsidR="00360654" w:rsidRPr="005D4E99" w:rsidRDefault="00360654">
      <w:pPr>
        <w:rPr>
          <w:rFonts w:asciiTheme="majorHAnsi" w:hAnsiTheme="majorHAnsi" w:cstheme="majorHAnsi"/>
        </w:rPr>
      </w:pPr>
    </w:p>
    <w:p w14:paraId="6864C166" w14:textId="7C5C4968" w:rsidR="00360654" w:rsidRPr="005D4E99" w:rsidRDefault="00360654">
      <w:pPr>
        <w:rPr>
          <w:rFonts w:asciiTheme="majorHAnsi" w:hAnsiTheme="majorHAnsi" w:cstheme="majorHAnsi"/>
        </w:rPr>
      </w:pPr>
    </w:p>
    <w:p w14:paraId="7B791570" w14:textId="6F3850DC" w:rsidR="00360654" w:rsidRPr="005D4E99" w:rsidRDefault="00360654">
      <w:pPr>
        <w:rPr>
          <w:rFonts w:asciiTheme="majorHAnsi" w:hAnsiTheme="majorHAnsi" w:cstheme="majorHAnsi"/>
        </w:rPr>
      </w:pPr>
    </w:p>
    <w:p w14:paraId="5895D558" w14:textId="07266651" w:rsidR="00360654" w:rsidRPr="005D4E99" w:rsidRDefault="00360654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9"/>
        <w:gridCol w:w="5291"/>
      </w:tblGrid>
      <w:tr w:rsidR="00360654" w:rsidRPr="005D4E99" w14:paraId="3ED36875" w14:textId="77777777" w:rsidTr="005D4E99">
        <w:trPr>
          <w:trHeight w:val="2105"/>
        </w:trPr>
        <w:tc>
          <w:tcPr>
            <w:tcW w:w="4045" w:type="dxa"/>
          </w:tcPr>
          <w:p w14:paraId="3404C59F" w14:textId="521B8306" w:rsidR="00360654" w:rsidRPr="005D4E99" w:rsidRDefault="00360654" w:rsidP="00360654">
            <w:pPr>
              <w:jc w:val="center"/>
              <w:rPr>
                <w:rFonts w:asciiTheme="majorHAnsi" w:hAnsiTheme="majorHAnsi" w:cstheme="majorHAnsi"/>
              </w:rPr>
            </w:pPr>
            <w:r w:rsidRPr="005D4E99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5ECF3454" wp14:editId="51CE2432">
                  <wp:extent cx="2446672" cy="2162175"/>
                  <wp:effectExtent l="0" t="0" r="0" b="0"/>
                  <wp:docPr id="14" name="Picture 14" descr="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ompu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28"/>
                          <a:stretch/>
                        </pic:blipFill>
                        <pic:spPr bwMode="auto">
                          <a:xfrm>
                            <a:off x="0" y="0"/>
                            <a:ext cx="2447919" cy="216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14:paraId="278D81C0" w14:textId="77777777" w:rsidR="00360654" w:rsidRPr="005D4E99" w:rsidRDefault="00360654" w:rsidP="005D4E99">
            <w:pPr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</w:pPr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 xml:space="preserve">Make sure your contact information is up to date on </w:t>
            </w:r>
            <w:hyperlink r:id="rId12" w:tgtFrame="_blank" w:history="1">
              <w:r w:rsidRPr="005D4E99">
                <w:rPr>
                  <w:rStyle w:val="Hyperlink"/>
                  <w:rFonts w:asciiTheme="majorHAnsi" w:hAnsiTheme="majorHAnsi" w:cstheme="majorHAnsi"/>
                  <w:color w:val="0070C0"/>
                  <w:sz w:val="44"/>
                  <w:szCs w:val="44"/>
                </w:rPr>
                <w:t>the Department of Children and Families</w:t>
              </w:r>
            </w:hyperlink>
            <w:r w:rsidRPr="005D4E99">
              <w:rPr>
                <w:rStyle w:val="s1ppyq"/>
                <w:rFonts w:asciiTheme="majorHAnsi" w:hAnsiTheme="majorHAnsi" w:cstheme="majorHAnsi"/>
                <w:color w:val="0070C0"/>
                <w:sz w:val="44"/>
                <w:szCs w:val="44"/>
              </w:rPr>
              <w:t xml:space="preserve"> </w:t>
            </w:r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>website.</w:t>
            </w:r>
          </w:p>
          <w:p w14:paraId="6AF18D02" w14:textId="77777777" w:rsidR="005D4E99" w:rsidRPr="005D4E99" w:rsidRDefault="005D4E99" w:rsidP="00B279E5">
            <w:pPr>
              <w:rPr>
                <w:rStyle w:val="s1ppyq"/>
                <w:rFonts w:asciiTheme="majorHAnsi" w:hAnsiTheme="majorHAnsi" w:cstheme="majorHAnsi"/>
                <w:color w:val="000000"/>
              </w:rPr>
            </w:pPr>
          </w:p>
          <w:p w14:paraId="68304BA7" w14:textId="77777777" w:rsidR="005D4E99" w:rsidRPr="005D4E99" w:rsidRDefault="005D4E99" w:rsidP="00B279E5">
            <w:pPr>
              <w:rPr>
                <w:rStyle w:val="s1ppyq"/>
                <w:rFonts w:asciiTheme="majorHAnsi" w:hAnsiTheme="majorHAnsi" w:cstheme="majorHAnsi"/>
                <w:color w:val="000000"/>
              </w:rPr>
            </w:pPr>
          </w:p>
          <w:p w14:paraId="067CF594" w14:textId="77777777" w:rsidR="005D4E99" w:rsidRPr="005D4E99" w:rsidRDefault="005D4E99" w:rsidP="00B279E5">
            <w:pPr>
              <w:rPr>
                <w:rStyle w:val="s1ppyq"/>
                <w:rFonts w:asciiTheme="majorHAnsi" w:hAnsiTheme="majorHAnsi" w:cstheme="majorHAnsi"/>
                <w:color w:val="000000"/>
              </w:rPr>
            </w:pPr>
          </w:p>
          <w:p w14:paraId="4581B496" w14:textId="77777777" w:rsidR="005D4E99" w:rsidRPr="005D4E99" w:rsidRDefault="005D4E99" w:rsidP="00B279E5">
            <w:pPr>
              <w:rPr>
                <w:rStyle w:val="s1ppyq"/>
                <w:rFonts w:asciiTheme="majorHAnsi" w:hAnsiTheme="majorHAnsi" w:cstheme="majorHAnsi"/>
                <w:color w:val="000000"/>
              </w:rPr>
            </w:pPr>
          </w:p>
          <w:p w14:paraId="361E2DE5" w14:textId="02E5D0A3" w:rsidR="005D4E99" w:rsidRPr="005D4E99" w:rsidRDefault="005D4E99" w:rsidP="00B279E5">
            <w:pPr>
              <w:rPr>
                <w:rFonts w:asciiTheme="majorHAnsi" w:hAnsiTheme="majorHAnsi" w:cstheme="majorHAnsi"/>
                <w:sz w:val="44"/>
                <w:szCs w:val="44"/>
              </w:rPr>
            </w:pPr>
          </w:p>
        </w:tc>
      </w:tr>
      <w:tr w:rsidR="00360654" w:rsidRPr="005D4E99" w14:paraId="4459C523" w14:textId="77777777" w:rsidTr="005D4E99">
        <w:trPr>
          <w:trHeight w:val="2510"/>
        </w:trPr>
        <w:tc>
          <w:tcPr>
            <w:tcW w:w="4045" w:type="dxa"/>
          </w:tcPr>
          <w:p w14:paraId="4F5B282B" w14:textId="795174D6" w:rsidR="00360654" w:rsidRPr="005D4E99" w:rsidRDefault="00360654" w:rsidP="00360654">
            <w:pPr>
              <w:jc w:val="center"/>
              <w:rPr>
                <w:rFonts w:asciiTheme="majorHAnsi" w:hAnsiTheme="majorHAnsi" w:cstheme="majorHAnsi"/>
              </w:rPr>
            </w:pPr>
            <w:r w:rsidRPr="005D4E9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4FC28FB" wp14:editId="32914BB5">
                  <wp:extent cx="2400300" cy="2400300"/>
                  <wp:effectExtent l="0" t="0" r="0" b="0"/>
                  <wp:docPr id="15" name="Picture 15" descr="an envelope with a yellow str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n envelope with a yellow str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14:paraId="6EF9E307" w14:textId="1BF9C141" w:rsidR="00360654" w:rsidRPr="005D4E99" w:rsidRDefault="00360654" w:rsidP="005D4E99">
            <w:pPr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</w:pPr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>After updating your contact information, you need to wait until you receive an envelope in the mail. This envelope will have a yellow stripe.</w:t>
            </w:r>
          </w:p>
          <w:p w14:paraId="57778E2A" w14:textId="77777777" w:rsidR="005D4E99" w:rsidRPr="005D4E99" w:rsidRDefault="005D4E99" w:rsidP="00360654">
            <w:pPr>
              <w:rPr>
                <w:rFonts w:asciiTheme="majorHAnsi" w:hAnsiTheme="majorHAnsi" w:cstheme="majorHAnsi"/>
                <w:sz w:val="44"/>
                <w:szCs w:val="44"/>
              </w:rPr>
            </w:pPr>
          </w:p>
          <w:p w14:paraId="7720E763" w14:textId="676CF004" w:rsidR="00360654" w:rsidRPr="005D4E99" w:rsidRDefault="00360654" w:rsidP="00360654">
            <w:pPr>
              <w:rPr>
                <w:rFonts w:asciiTheme="majorHAnsi" w:hAnsiTheme="majorHAnsi" w:cstheme="majorHAnsi"/>
                <w:sz w:val="44"/>
                <w:szCs w:val="44"/>
              </w:rPr>
            </w:pPr>
          </w:p>
        </w:tc>
      </w:tr>
      <w:tr w:rsidR="00360654" w:rsidRPr="005D4E99" w14:paraId="34153430" w14:textId="77777777" w:rsidTr="005D4E99">
        <w:trPr>
          <w:trHeight w:val="2627"/>
        </w:trPr>
        <w:tc>
          <w:tcPr>
            <w:tcW w:w="4045" w:type="dxa"/>
          </w:tcPr>
          <w:p w14:paraId="42ECB970" w14:textId="24CC8E83" w:rsidR="00360654" w:rsidRPr="005D4E99" w:rsidRDefault="00360654" w:rsidP="00360654">
            <w:pPr>
              <w:jc w:val="center"/>
              <w:rPr>
                <w:rFonts w:asciiTheme="majorHAnsi" w:hAnsiTheme="majorHAnsi" w:cstheme="majorHAnsi"/>
              </w:rPr>
            </w:pPr>
            <w:r w:rsidRPr="005D4E9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683FC00" wp14:editId="65C0B5D0">
                  <wp:extent cx="2305050" cy="2305050"/>
                  <wp:effectExtent l="0" t="0" r="0" b="0"/>
                  <wp:docPr id="16" name="Picture 16" descr="A mailbox with an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mailbox with an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14:paraId="0E92E2D8" w14:textId="5CDA6657" w:rsidR="00360654" w:rsidRPr="005D4E99" w:rsidRDefault="00360654" w:rsidP="005D4E99"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 xml:space="preserve">The first set of envelopes will go out in April 2023. </w:t>
            </w:r>
            <w:proofErr w:type="gramStart"/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>But,</w:t>
            </w:r>
            <w:proofErr w:type="gramEnd"/>
            <w:r w:rsidRPr="005D4E99">
              <w:rPr>
                <w:rStyle w:val="s1ppyq"/>
                <w:rFonts w:asciiTheme="majorHAnsi" w:hAnsiTheme="majorHAnsi" w:cstheme="majorHAnsi"/>
                <w:color w:val="000000"/>
                <w:sz w:val="44"/>
                <w:szCs w:val="44"/>
              </w:rPr>
              <w:t xml:space="preserve"> you may not get your envelope until a few months from now. That’s okay.</w:t>
            </w:r>
          </w:p>
        </w:tc>
      </w:tr>
    </w:tbl>
    <w:p w14:paraId="74193D79" w14:textId="77777777" w:rsidR="00360654" w:rsidRDefault="00360654"/>
    <w:sectPr w:rsidR="00360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654"/>
    <w:rsid w:val="00360654"/>
    <w:rsid w:val="00395110"/>
    <w:rsid w:val="005D4E99"/>
    <w:rsid w:val="008C1C8C"/>
    <w:rsid w:val="008F643D"/>
    <w:rsid w:val="0097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5C89B"/>
  <w15:chartTrackingRefBased/>
  <w15:docId w15:val="{5E475411-624B-4FAC-B573-0252B813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65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06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6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360654"/>
    <w:pPr>
      <w:spacing w:before="147"/>
      <w:ind w:left="103" w:right="451"/>
    </w:pPr>
    <w:rPr>
      <w:rFonts w:ascii="Lucida Sans Unicode" w:eastAsia="Lucida Sans Unicode" w:hAnsi="Lucida Sans Unicode" w:cs="Lucida Sans Unicode"/>
      <w:sz w:val="91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360654"/>
    <w:rPr>
      <w:rFonts w:ascii="Lucida Sans Unicode" w:eastAsia="Lucida Sans Unicode" w:hAnsi="Lucida Sans Unicode" w:cs="Lucida Sans Unicode"/>
      <w:sz w:val="91"/>
      <w:szCs w:val="91"/>
    </w:rPr>
  </w:style>
  <w:style w:type="character" w:customStyle="1" w:styleId="Heading1Char">
    <w:name w:val="Heading 1 Char"/>
    <w:basedOn w:val="DefaultParagraphFont"/>
    <w:link w:val="Heading1"/>
    <w:uiPriority w:val="9"/>
    <w:rsid w:val="003606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06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60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ppyq">
    <w:name w:val="s1ppyq"/>
    <w:basedOn w:val="DefaultParagraphFont"/>
    <w:rsid w:val="00360654"/>
  </w:style>
  <w:style w:type="character" w:styleId="Hyperlink">
    <w:name w:val="Hyperlink"/>
    <w:basedOn w:val="DefaultParagraphFont"/>
    <w:uiPriority w:val="99"/>
    <w:semiHidden/>
    <w:unhideWhenUsed/>
    <w:rsid w:val="0036065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06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dcf-access.dcf.state.fl.us/access/scrflstartcreateaccount.do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Crowley</dc:creator>
  <cp:keywords/>
  <dc:description/>
  <cp:lastModifiedBy>Madeline Crowley</cp:lastModifiedBy>
  <cp:revision>2</cp:revision>
  <dcterms:created xsi:type="dcterms:W3CDTF">2023-03-10T16:00:00Z</dcterms:created>
  <dcterms:modified xsi:type="dcterms:W3CDTF">2023-03-10T16:44:00Z</dcterms:modified>
</cp:coreProperties>
</file>